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D64F0E" w:rsidRDefault="002607EC" w:rsidP="005B6DE5">
      <w:pPr>
        <w:spacing w:after="0"/>
        <w:ind w:right="-613"/>
        <w:rPr>
          <w:b/>
          <w:sz w:val="16"/>
          <w:szCs w:val="16"/>
        </w:rPr>
      </w:pPr>
      <w:r w:rsidRPr="00D64F0E">
        <w:rPr>
          <w:b/>
          <w:sz w:val="16"/>
          <w:szCs w:val="16"/>
        </w:rPr>
        <w:tab/>
      </w:r>
    </w:p>
    <w:p w14:paraId="46390186" w14:textId="77777777" w:rsidR="005B6DE5" w:rsidRPr="00D64F0E" w:rsidRDefault="005B6DE5" w:rsidP="005B6DE5">
      <w:pPr>
        <w:spacing w:after="0"/>
        <w:ind w:right="-613"/>
        <w:rPr>
          <w:b/>
          <w:sz w:val="28"/>
          <w:szCs w:val="28"/>
        </w:rPr>
      </w:pPr>
      <w:r w:rsidRPr="00D64F0E">
        <w:rPr>
          <w:b/>
          <w:sz w:val="28"/>
          <w:szCs w:val="28"/>
        </w:rPr>
        <w:t>Minutes of the Meeting of Kingham Parish Council</w:t>
      </w:r>
    </w:p>
    <w:p w14:paraId="13FC3D5C" w14:textId="46D29362" w:rsidR="005B6DE5" w:rsidRPr="00C304A7" w:rsidRDefault="00071865" w:rsidP="00E94F65">
      <w:pPr>
        <w:spacing w:after="120" w:line="240" w:lineRule="auto"/>
        <w:ind w:right="-612"/>
        <w:rPr>
          <w:b/>
          <w:sz w:val="28"/>
          <w:szCs w:val="28"/>
        </w:rPr>
      </w:pPr>
      <w:r w:rsidRPr="00D64F0E">
        <w:rPr>
          <w:b/>
          <w:sz w:val="28"/>
          <w:szCs w:val="28"/>
        </w:rPr>
        <w:t xml:space="preserve">Held on </w:t>
      </w:r>
      <w:r w:rsidR="00575C64" w:rsidRPr="00D64F0E">
        <w:rPr>
          <w:b/>
          <w:sz w:val="28"/>
          <w:szCs w:val="28"/>
        </w:rPr>
        <w:t>Wednes</w:t>
      </w:r>
      <w:r w:rsidR="00B72631" w:rsidRPr="00D64F0E">
        <w:rPr>
          <w:b/>
          <w:sz w:val="28"/>
          <w:szCs w:val="28"/>
        </w:rPr>
        <w:t xml:space="preserve">day </w:t>
      </w:r>
      <w:r w:rsidR="001F19B2">
        <w:rPr>
          <w:b/>
          <w:sz w:val="28"/>
          <w:szCs w:val="28"/>
        </w:rPr>
        <w:t>21</w:t>
      </w:r>
      <w:r w:rsidR="00841E98">
        <w:rPr>
          <w:b/>
          <w:sz w:val="28"/>
          <w:szCs w:val="28"/>
        </w:rPr>
        <w:t xml:space="preserve"> </w:t>
      </w:r>
      <w:r w:rsidR="001F19B2">
        <w:rPr>
          <w:b/>
          <w:sz w:val="28"/>
          <w:szCs w:val="28"/>
        </w:rPr>
        <w:t>June</w:t>
      </w:r>
      <w:r w:rsidR="00530F87" w:rsidRPr="00D64F0E">
        <w:rPr>
          <w:b/>
          <w:sz w:val="28"/>
          <w:szCs w:val="28"/>
        </w:rPr>
        <w:t xml:space="preserve"> 202</w:t>
      </w:r>
      <w:r w:rsidR="009C373F">
        <w:rPr>
          <w:b/>
          <w:sz w:val="28"/>
          <w:szCs w:val="28"/>
        </w:rPr>
        <w:t>3</w:t>
      </w:r>
      <w:r w:rsidR="007D6629" w:rsidRPr="00D64F0E">
        <w:rPr>
          <w:b/>
          <w:sz w:val="28"/>
          <w:szCs w:val="28"/>
        </w:rPr>
        <w:t>, 7</w:t>
      </w:r>
      <w:r w:rsidR="00492FDA" w:rsidRPr="00D64F0E">
        <w:rPr>
          <w:b/>
          <w:sz w:val="28"/>
          <w:szCs w:val="28"/>
        </w:rPr>
        <w:t>.</w:t>
      </w:r>
      <w:r w:rsidR="00617BBD">
        <w:rPr>
          <w:b/>
          <w:sz w:val="28"/>
          <w:szCs w:val="28"/>
        </w:rPr>
        <w:t>0</w:t>
      </w:r>
      <w:r w:rsidR="00CB19E8" w:rsidRPr="00D64F0E">
        <w:rPr>
          <w:b/>
          <w:sz w:val="28"/>
          <w:szCs w:val="28"/>
        </w:rPr>
        <w:t>0</w:t>
      </w:r>
      <w:r w:rsidR="005B6DE5" w:rsidRPr="00D64F0E">
        <w:rPr>
          <w:b/>
          <w:sz w:val="28"/>
          <w:szCs w:val="28"/>
        </w:rPr>
        <w:t xml:space="preserve"> </w:t>
      </w:r>
      <w:r w:rsidR="00CB19E8" w:rsidRPr="00D64F0E">
        <w:rPr>
          <w:b/>
          <w:sz w:val="28"/>
          <w:szCs w:val="28"/>
        </w:rPr>
        <w:t xml:space="preserve">pm - </w:t>
      </w:r>
      <w:proofErr w:type="gramStart"/>
      <w:r w:rsidR="007D6629" w:rsidRPr="00D64F0E">
        <w:rPr>
          <w:b/>
          <w:sz w:val="26"/>
          <w:szCs w:val="26"/>
        </w:rPr>
        <w:t>202</w:t>
      </w:r>
      <w:r w:rsidR="009C373F">
        <w:rPr>
          <w:b/>
          <w:sz w:val="26"/>
          <w:szCs w:val="26"/>
        </w:rPr>
        <w:t>30</w:t>
      </w:r>
      <w:r w:rsidR="001F19B2">
        <w:rPr>
          <w:b/>
          <w:sz w:val="26"/>
          <w:szCs w:val="26"/>
        </w:rPr>
        <w:t>621</w:t>
      </w:r>
      <w:proofErr w:type="gramEnd"/>
    </w:p>
    <w:p w14:paraId="43B98B49" w14:textId="59FC12C1" w:rsidR="00890D7F" w:rsidRDefault="005B6DE5" w:rsidP="00250FE9">
      <w:pPr>
        <w:spacing w:after="0" w:line="240" w:lineRule="auto"/>
        <w:ind w:right="-613"/>
      </w:pPr>
      <w:r w:rsidRPr="00D64F0E">
        <w:rPr>
          <w:b/>
        </w:rPr>
        <w:t xml:space="preserve">Present: </w:t>
      </w:r>
      <w:r w:rsidR="00CF057E" w:rsidRPr="00D64F0E">
        <w:t>Cllrs K Hartley</w:t>
      </w:r>
      <w:r w:rsidR="007348FA" w:rsidRPr="00D64F0E">
        <w:t>, R Sale</w:t>
      </w:r>
      <w:r w:rsidR="005414EA" w:rsidRPr="00D64F0E">
        <w:t xml:space="preserve">, </w:t>
      </w:r>
      <w:r w:rsidR="00DD61C0" w:rsidRPr="00D64F0E">
        <w:t>T Hunter</w:t>
      </w:r>
      <w:r w:rsidR="009C373F">
        <w:t>,</w:t>
      </w:r>
      <w:r w:rsidR="00866538">
        <w:t xml:space="preserve"> W </w:t>
      </w:r>
      <w:proofErr w:type="spellStart"/>
      <w:r w:rsidR="00866538">
        <w:t>Blomefield</w:t>
      </w:r>
      <w:proofErr w:type="spellEnd"/>
      <w:r w:rsidR="00866538">
        <w:t>, J</w:t>
      </w:r>
      <w:r w:rsidR="009C373F">
        <w:t xml:space="preserve"> Hart,</w:t>
      </w:r>
      <w:r w:rsidR="003730A1">
        <w:t xml:space="preserve"> </w:t>
      </w:r>
      <w:proofErr w:type="gramStart"/>
      <w:r w:rsidR="003730A1">
        <w:t>A</w:t>
      </w:r>
      <w:proofErr w:type="gramEnd"/>
      <w:r w:rsidR="003730A1">
        <w:t xml:space="preserve"> Unwin, G Saul</w:t>
      </w:r>
      <w:r w:rsidR="003B0D18">
        <w:t>, A Wilson</w:t>
      </w:r>
      <w:r w:rsidR="00617BBD">
        <w:t xml:space="preserve"> and </w:t>
      </w:r>
      <w:r w:rsidR="009C373F">
        <w:t>A Bea</w:t>
      </w:r>
      <w:r w:rsidR="00617BBD">
        <w:t>ney</w:t>
      </w:r>
    </w:p>
    <w:p w14:paraId="5A288D90" w14:textId="0E0874E6" w:rsidR="009C373F" w:rsidRPr="00D64F0E" w:rsidRDefault="003730A1" w:rsidP="00250FE9">
      <w:pPr>
        <w:spacing w:after="0" w:line="240" w:lineRule="auto"/>
        <w:ind w:right="-613"/>
      </w:pPr>
      <w:r>
        <w:t>1</w:t>
      </w:r>
      <w:r w:rsidR="009C373F">
        <w:t xml:space="preserve"> member of the public.</w:t>
      </w:r>
    </w:p>
    <w:p w14:paraId="4107BD5C" w14:textId="2D1DE9FF" w:rsidR="000A5D45" w:rsidRPr="00D64F0E" w:rsidRDefault="000A5D45" w:rsidP="00250FE9">
      <w:pPr>
        <w:spacing w:after="0" w:line="240" w:lineRule="auto"/>
        <w:ind w:right="-613"/>
      </w:pPr>
      <w:r w:rsidRPr="00D64F0E">
        <w:rPr>
          <w:b/>
          <w:bCs/>
        </w:rPr>
        <w:t xml:space="preserve">Absent: </w:t>
      </w:r>
      <w:r w:rsidR="00866538">
        <w:t>None</w:t>
      </w:r>
    </w:p>
    <w:p w14:paraId="606266E0" w14:textId="4CD17C35" w:rsidR="005B6DE5" w:rsidRPr="00D64F0E" w:rsidRDefault="005B6DE5" w:rsidP="00250FE9">
      <w:pPr>
        <w:spacing w:after="0" w:line="240" w:lineRule="auto"/>
        <w:ind w:right="-613"/>
      </w:pPr>
      <w:r w:rsidRPr="00D64F0E">
        <w:rPr>
          <w:b/>
        </w:rPr>
        <w:t>Clerk</w:t>
      </w:r>
      <w:r w:rsidRPr="00D64F0E">
        <w:t xml:space="preserve">: </w:t>
      </w:r>
      <w:r w:rsidR="00DF3E6F" w:rsidRPr="00D64F0E">
        <w:t xml:space="preserve">Gemma </w:t>
      </w:r>
      <w:proofErr w:type="spellStart"/>
      <w:r w:rsidR="00DF3E6F" w:rsidRPr="00D64F0E">
        <w:t>Tindsley</w:t>
      </w:r>
      <w:proofErr w:type="spellEnd"/>
    </w:p>
    <w:p w14:paraId="1B96DA05" w14:textId="77777777" w:rsidR="00DF3E6F" w:rsidRPr="00D64F0E" w:rsidRDefault="00DF3E6F" w:rsidP="00250FE9">
      <w:pPr>
        <w:spacing w:after="0" w:line="240" w:lineRule="auto"/>
        <w:ind w:right="-613"/>
      </w:pPr>
    </w:p>
    <w:p w14:paraId="4B4A25D1" w14:textId="7BFAF650" w:rsidR="00A20E48" w:rsidRPr="00D64F0E" w:rsidRDefault="00A20E48" w:rsidP="00E755F6">
      <w:pPr>
        <w:spacing w:after="120" w:line="240" w:lineRule="auto"/>
        <w:ind w:left="425" w:right="-612" w:hanging="425"/>
      </w:pPr>
      <w:r w:rsidRPr="00D64F0E">
        <w:rPr>
          <w:b/>
        </w:rPr>
        <w:t>1</w:t>
      </w:r>
      <w:r w:rsidRPr="00D64F0E">
        <w:rPr>
          <w:b/>
        </w:rPr>
        <w:tab/>
        <w:t>Welcome from Chairman</w:t>
      </w:r>
      <w:r w:rsidRPr="00D64F0E">
        <w:rPr>
          <w:b/>
        </w:rPr>
        <w:br/>
      </w:r>
      <w:r w:rsidRPr="00D64F0E">
        <w:t>The Chairman welcomed everyone to the meeting</w:t>
      </w:r>
      <w:r w:rsidR="003B6BDB" w:rsidRPr="00D64F0E">
        <w:t>.</w:t>
      </w:r>
    </w:p>
    <w:p w14:paraId="6D122577" w14:textId="130691D8" w:rsidR="003730A1" w:rsidRDefault="00994721" w:rsidP="00866538">
      <w:pPr>
        <w:spacing w:after="0" w:line="240" w:lineRule="auto"/>
        <w:ind w:left="425" w:right="-612" w:hanging="425"/>
        <w:rPr>
          <w:bCs/>
        </w:rPr>
      </w:pPr>
      <w:r w:rsidRPr="00D64F0E">
        <w:rPr>
          <w:b/>
        </w:rPr>
        <w:t>2</w:t>
      </w:r>
      <w:r w:rsidR="00EA1FBC" w:rsidRPr="00D64F0E">
        <w:rPr>
          <w:b/>
        </w:rPr>
        <w:tab/>
      </w:r>
      <w:r w:rsidRPr="00D64F0E">
        <w:rPr>
          <w:b/>
        </w:rPr>
        <w:t>To r</w:t>
      </w:r>
      <w:r w:rsidR="00077134" w:rsidRPr="00D64F0E">
        <w:rPr>
          <w:b/>
        </w:rPr>
        <w:t>eceive apologies for absence</w:t>
      </w:r>
      <w:r w:rsidR="00077134" w:rsidRPr="00D64F0E">
        <w:br/>
      </w:r>
      <w:r w:rsidR="00866538">
        <w:t>None.</w:t>
      </w:r>
    </w:p>
    <w:p w14:paraId="2656188A" w14:textId="77777777" w:rsidR="00866538" w:rsidRPr="00D64F0E" w:rsidRDefault="00866538" w:rsidP="00866538">
      <w:pPr>
        <w:spacing w:after="0" w:line="240" w:lineRule="auto"/>
        <w:ind w:left="425" w:right="-612" w:hanging="425"/>
        <w:rPr>
          <w:bCs/>
        </w:rPr>
      </w:pPr>
    </w:p>
    <w:p w14:paraId="722616FC" w14:textId="421BEE39" w:rsidR="008A7ABA" w:rsidRDefault="00994721" w:rsidP="00866538">
      <w:pPr>
        <w:spacing w:after="0" w:line="240" w:lineRule="auto"/>
        <w:ind w:left="425" w:right="-612" w:hanging="425"/>
      </w:pPr>
      <w:r w:rsidRPr="00D64F0E">
        <w:rPr>
          <w:b/>
        </w:rPr>
        <w:t>3</w:t>
      </w:r>
      <w:r w:rsidR="008A7ABA" w:rsidRPr="00D64F0E">
        <w:rPr>
          <w:b/>
        </w:rPr>
        <w:tab/>
      </w:r>
      <w:r w:rsidRPr="00D64F0E">
        <w:rPr>
          <w:b/>
        </w:rPr>
        <w:t>To a</w:t>
      </w:r>
      <w:r w:rsidR="008A7ABA" w:rsidRPr="00D64F0E">
        <w:rPr>
          <w:b/>
        </w:rPr>
        <w:t xml:space="preserve">pprove and sign minutes of meeting on </w:t>
      </w:r>
      <w:r w:rsidR="00866538">
        <w:rPr>
          <w:b/>
        </w:rPr>
        <w:t>17</w:t>
      </w:r>
      <w:r w:rsidR="00253DB3" w:rsidRPr="00D64F0E">
        <w:rPr>
          <w:b/>
        </w:rPr>
        <w:t xml:space="preserve"> </w:t>
      </w:r>
      <w:r w:rsidR="00617BBD">
        <w:rPr>
          <w:b/>
        </w:rPr>
        <w:t>Ma</w:t>
      </w:r>
      <w:r w:rsidR="00866538">
        <w:rPr>
          <w:b/>
        </w:rPr>
        <w:t>y</w:t>
      </w:r>
      <w:r w:rsidR="00647E80" w:rsidRPr="00D64F0E">
        <w:rPr>
          <w:b/>
        </w:rPr>
        <w:t xml:space="preserve"> 202</w:t>
      </w:r>
      <w:r w:rsidR="00841E98">
        <w:rPr>
          <w:b/>
        </w:rPr>
        <w:t>3</w:t>
      </w:r>
      <w:r w:rsidR="008A7ABA" w:rsidRPr="00D64F0E">
        <w:rPr>
          <w:b/>
        </w:rPr>
        <w:br/>
      </w:r>
      <w:r w:rsidR="008A7ABA" w:rsidRPr="00D64F0E">
        <w:t>The minutes of the meeting on</w:t>
      </w:r>
      <w:r w:rsidR="00911E5A" w:rsidRPr="00D64F0E">
        <w:t xml:space="preserve"> </w:t>
      </w:r>
      <w:r w:rsidR="00841E98">
        <w:t>1</w:t>
      </w:r>
      <w:r w:rsidR="00866538">
        <w:t>7</w:t>
      </w:r>
      <w:r w:rsidR="00253DB3" w:rsidRPr="00D64F0E">
        <w:t xml:space="preserve"> </w:t>
      </w:r>
      <w:r w:rsidR="00617BBD">
        <w:t>Ma</w:t>
      </w:r>
      <w:r w:rsidR="00866538">
        <w:t>y</w:t>
      </w:r>
      <w:r w:rsidR="00FD4DAE" w:rsidRPr="00D64F0E">
        <w:t xml:space="preserve"> </w:t>
      </w:r>
      <w:r w:rsidR="005A574A" w:rsidRPr="00D64F0E">
        <w:t>202</w:t>
      </w:r>
      <w:r w:rsidR="00841E98">
        <w:t>3</w:t>
      </w:r>
      <w:r w:rsidR="008A7ABA" w:rsidRPr="00D64F0E">
        <w:t xml:space="preserve"> were approved and signed.</w:t>
      </w:r>
    </w:p>
    <w:p w14:paraId="4824DF84" w14:textId="77777777" w:rsidR="00866538" w:rsidRPr="00D64F0E" w:rsidRDefault="00866538" w:rsidP="00866538">
      <w:pPr>
        <w:spacing w:after="0" w:line="240" w:lineRule="auto"/>
        <w:ind w:left="425" w:right="-612" w:hanging="425"/>
      </w:pPr>
    </w:p>
    <w:p w14:paraId="1760CE99" w14:textId="1C282F3F" w:rsidR="00841E98" w:rsidRPr="003730A1" w:rsidRDefault="00994721" w:rsidP="003730A1">
      <w:pPr>
        <w:spacing w:after="0" w:line="240" w:lineRule="auto"/>
        <w:ind w:left="425" w:hanging="425"/>
      </w:pPr>
      <w:r w:rsidRPr="00D64F0E">
        <w:rPr>
          <w:b/>
        </w:rPr>
        <w:t>4</w:t>
      </w:r>
      <w:r w:rsidR="00077134" w:rsidRPr="00D64F0E">
        <w:rPr>
          <w:b/>
        </w:rPr>
        <w:tab/>
      </w:r>
      <w:r w:rsidR="00592192" w:rsidRPr="00D64F0E">
        <w:rPr>
          <w:b/>
        </w:rPr>
        <w:t>To r</w:t>
      </w:r>
      <w:r w:rsidR="00077134" w:rsidRPr="00D64F0E">
        <w:rPr>
          <w:b/>
        </w:rPr>
        <w:t>eceive declarations of interest from members</w:t>
      </w:r>
      <w:r w:rsidR="00077134" w:rsidRPr="00D64F0E">
        <w:rPr>
          <w:b/>
        </w:rPr>
        <w:br/>
      </w:r>
      <w:r w:rsidR="00866538">
        <w:t>Cllr Hart declared an interest in agenda item 9a.</w:t>
      </w:r>
    </w:p>
    <w:p w14:paraId="490F6E56" w14:textId="77777777" w:rsidR="00841E98" w:rsidRPr="00D64F0E" w:rsidRDefault="00841E98" w:rsidP="00841E98">
      <w:pPr>
        <w:spacing w:after="0" w:line="240" w:lineRule="auto"/>
        <w:ind w:left="425" w:hanging="425"/>
      </w:pPr>
    </w:p>
    <w:p w14:paraId="3D892EFF" w14:textId="0909CFC9" w:rsidR="009444A4" w:rsidRPr="00D64F0E" w:rsidRDefault="006F4B07" w:rsidP="00293E2F">
      <w:pPr>
        <w:spacing w:after="0" w:line="240" w:lineRule="auto"/>
        <w:ind w:left="425" w:right="-612" w:hanging="425"/>
      </w:pPr>
      <w:r w:rsidRPr="00D64F0E">
        <w:rPr>
          <w:b/>
        </w:rPr>
        <w:t>5</w:t>
      </w:r>
      <w:r w:rsidR="00096B0F" w:rsidRPr="00D64F0E">
        <w:tab/>
      </w:r>
      <w:r w:rsidR="008A7ABA" w:rsidRPr="00D64F0E">
        <w:rPr>
          <w:b/>
        </w:rPr>
        <w:t>Public participation</w:t>
      </w:r>
      <w:r w:rsidR="009B6215" w:rsidRPr="00D64F0E">
        <w:t xml:space="preserve"> </w:t>
      </w:r>
    </w:p>
    <w:p w14:paraId="3D645537" w14:textId="713B43F3" w:rsidR="007909A2" w:rsidRPr="00D64F0E" w:rsidRDefault="007348FA" w:rsidP="007909A2">
      <w:pPr>
        <w:spacing w:after="0" w:line="240" w:lineRule="auto"/>
        <w:ind w:left="425" w:right="-612" w:hanging="425"/>
      </w:pPr>
      <w:r w:rsidRPr="00D64F0E">
        <w:tab/>
      </w:r>
      <w:r w:rsidR="007B79DF" w:rsidRPr="00D64F0E">
        <w:t>None</w:t>
      </w:r>
    </w:p>
    <w:p w14:paraId="4021F5EB" w14:textId="7990A705" w:rsidR="00FD3F71" w:rsidRPr="00D64F0E" w:rsidRDefault="0076086E" w:rsidP="004C408A">
      <w:pPr>
        <w:spacing w:after="0" w:line="240" w:lineRule="auto"/>
        <w:ind w:left="425" w:right="-612" w:hanging="425"/>
      </w:pPr>
      <w:r w:rsidRPr="00D64F0E">
        <w:tab/>
      </w:r>
    </w:p>
    <w:p w14:paraId="227CE41F" w14:textId="2C482CF7" w:rsidR="00AF5299" w:rsidRPr="00D64F0E" w:rsidRDefault="00117370" w:rsidP="00AF5299">
      <w:pPr>
        <w:tabs>
          <w:tab w:val="left" w:pos="709"/>
        </w:tabs>
        <w:spacing w:after="0" w:line="240" w:lineRule="auto"/>
        <w:ind w:left="431" w:right="-612" w:hanging="430"/>
        <w:rPr>
          <w:b/>
        </w:rPr>
      </w:pPr>
      <w:r w:rsidRPr="00D64F0E">
        <w:rPr>
          <w:b/>
        </w:rPr>
        <w:t>6</w:t>
      </w:r>
      <w:r w:rsidRPr="00D64F0E">
        <w:rPr>
          <w:b/>
        </w:rPr>
        <w:tab/>
      </w:r>
      <w:r w:rsidR="00C80C57" w:rsidRPr="00D64F0E">
        <w:rPr>
          <w:b/>
        </w:rPr>
        <w:t>To receive reports from WODC and OCC councillors</w:t>
      </w:r>
    </w:p>
    <w:p w14:paraId="636B57AA" w14:textId="07BE872F" w:rsidR="00A52B17" w:rsidRDefault="00E75D34" w:rsidP="00866538">
      <w:pPr>
        <w:tabs>
          <w:tab w:val="left" w:pos="709"/>
        </w:tabs>
        <w:spacing w:after="0" w:line="240" w:lineRule="auto"/>
        <w:ind w:left="1440" w:right="-1021" w:hanging="1440"/>
        <w:rPr>
          <w:bCs/>
        </w:rPr>
      </w:pPr>
      <w:r w:rsidRPr="00D64F0E">
        <w:rPr>
          <w:bCs/>
        </w:rPr>
        <w:t xml:space="preserve">       </w:t>
      </w:r>
      <w:r w:rsidR="00DF3E6F" w:rsidRPr="00D64F0E">
        <w:rPr>
          <w:bCs/>
        </w:rPr>
        <w:t xml:space="preserve"> </w:t>
      </w:r>
      <w:r w:rsidR="00943C84" w:rsidRPr="00D64F0E">
        <w:rPr>
          <w:bCs/>
        </w:rPr>
        <w:t xml:space="preserve"> </w:t>
      </w:r>
      <w:r w:rsidR="006F4B07" w:rsidRPr="00D64F0E">
        <w:rPr>
          <w:bCs/>
        </w:rPr>
        <w:t>OCC</w:t>
      </w:r>
      <w:r w:rsidR="00DF3E6F" w:rsidRPr="00D64F0E">
        <w:rPr>
          <w:bCs/>
        </w:rPr>
        <w:t xml:space="preserve"> </w:t>
      </w:r>
      <w:r w:rsidRPr="00D64F0E">
        <w:rPr>
          <w:bCs/>
        </w:rPr>
        <w:t xml:space="preserve">- </w:t>
      </w:r>
      <w:r w:rsidRPr="00D64F0E">
        <w:rPr>
          <w:bCs/>
        </w:rPr>
        <w:tab/>
      </w:r>
      <w:r w:rsidR="00866538">
        <w:rPr>
          <w:bCs/>
        </w:rPr>
        <w:t xml:space="preserve">Cllr Saul handed a report to the Councillors highlighting matters that OCC have </w:t>
      </w:r>
      <w:r w:rsidR="00E2317C">
        <w:rPr>
          <w:bCs/>
        </w:rPr>
        <w:t>tended to</w:t>
      </w:r>
      <w:r w:rsidR="00866538">
        <w:rPr>
          <w:bCs/>
        </w:rPr>
        <w:t xml:space="preserve"> over the last year:</w:t>
      </w:r>
    </w:p>
    <w:p w14:paraId="5631D9EA" w14:textId="2E9EFDB3" w:rsidR="00866538" w:rsidRDefault="00866538" w:rsidP="00866538">
      <w:pPr>
        <w:pStyle w:val="ListParagraph"/>
        <w:numPr>
          <w:ilvl w:val="0"/>
          <w:numId w:val="48"/>
        </w:numPr>
        <w:tabs>
          <w:tab w:val="left" w:pos="709"/>
        </w:tabs>
        <w:spacing w:after="0" w:line="240" w:lineRule="auto"/>
        <w:ind w:right="-1021"/>
        <w:rPr>
          <w:bCs/>
        </w:rPr>
      </w:pPr>
      <w:r>
        <w:rPr>
          <w:bCs/>
          <w:u w:val="single"/>
        </w:rPr>
        <w:t>20mph Scheme:</w:t>
      </w:r>
      <w:r>
        <w:rPr>
          <w:bCs/>
        </w:rPr>
        <w:t xml:space="preserve"> On 20</w:t>
      </w:r>
      <w:r w:rsidRPr="00866538">
        <w:rPr>
          <w:bCs/>
          <w:vertAlign w:val="superscript"/>
        </w:rPr>
        <w:t>th</w:t>
      </w:r>
      <w:r>
        <w:rPr>
          <w:bCs/>
        </w:rPr>
        <w:t xml:space="preserve"> July 2023, the Cabinet Member for Highways Management will be making the decision on the proposed 20mph </w:t>
      </w:r>
      <w:r w:rsidR="007C1DB6">
        <w:rPr>
          <w:bCs/>
        </w:rPr>
        <w:t xml:space="preserve">Speed Limit changes and associated speed limit buffers for Chipping Norton, Ascott-Under-Wychwood, Churchill &amp; </w:t>
      </w:r>
      <w:proofErr w:type="spellStart"/>
      <w:r w:rsidR="007C1DB6">
        <w:rPr>
          <w:bCs/>
        </w:rPr>
        <w:t>Sarsden</w:t>
      </w:r>
      <w:proofErr w:type="spellEnd"/>
      <w:r w:rsidR="007C1DB6">
        <w:rPr>
          <w:bCs/>
        </w:rPr>
        <w:t xml:space="preserve">, Enstone, Great </w:t>
      </w:r>
      <w:proofErr w:type="spellStart"/>
      <w:r w:rsidR="007C1DB6">
        <w:rPr>
          <w:bCs/>
        </w:rPr>
        <w:t>Rollright</w:t>
      </w:r>
      <w:proofErr w:type="spellEnd"/>
      <w:r w:rsidR="007C1DB6">
        <w:rPr>
          <w:bCs/>
        </w:rPr>
        <w:t xml:space="preserve">, Lyneham and </w:t>
      </w:r>
      <w:proofErr w:type="spellStart"/>
      <w:r w:rsidR="007C1DB6">
        <w:rPr>
          <w:bCs/>
        </w:rPr>
        <w:t>Spelsbury</w:t>
      </w:r>
      <w:proofErr w:type="spellEnd"/>
      <w:r w:rsidR="007C1DB6">
        <w:rPr>
          <w:bCs/>
        </w:rPr>
        <w:t xml:space="preserve"> with a view to those changes being implemented during the present 2023/2024 </w:t>
      </w:r>
      <w:proofErr w:type="spellStart"/>
      <w:r w:rsidR="007C1DB6">
        <w:rPr>
          <w:bCs/>
        </w:rPr>
        <w:t>Muncipal</w:t>
      </w:r>
      <w:proofErr w:type="spellEnd"/>
      <w:r w:rsidR="007C1DB6">
        <w:rPr>
          <w:bCs/>
        </w:rPr>
        <w:t xml:space="preserve"> Year.</w:t>
      </w:r>
    </w:p>
    <w:p w14:paraId="1ABD3753" w14:textId="574686ED" w:rsidR="007C1DB6" w:rsidRDefault="007C1DB6" w:rsidP="00866538">
      <w:pPr>
        <w:pStyle w:val="ListParagraph"/>
        <w:numPr>
          <w:ilvl w:val="0"/>
          <w:numId w:val="48"/>
        </w:numPr>
        <w:tabs>
          <w:tab w:val="left" w:pos="709"/>
        </w:tabs>
        <w:spacing w:after="0" w:line="240" w:lineRule="auto"/>
        <w:ind w:right="-1021"/>
        <w:rPr>
          <w:bCs/>
        </w:rPr>
      </w:pPr>
      <w:r>
        <w:rPr>
          <w:bCs/>
          <w:u w:val="single"/>
        </w:rPr>
        <w:t>OCC achievements 2022/2023:</w:t>
      </w:r>
      <w:r>
        <w:rPr>
          <w:bCs/>
        </w:rPr>
        <w:t xml:space="preserve"> The County Council (OCC) has just done some analysis of its achievements over the last 12 months in meeting the priorities of the new </w:t>
      </w:r>
      <w:r>
        <w:rPr>
          <w:bCs/>
          <w:i/>
          <w:iCs/>
        </w:rPr>
        <w:t xml:space="preserve">Oxfordshire Fair Deal Alliance </w:t>
      </w:r>
      <w:r>
        <w:rPr>
          <w:bCs/>
        </w:rPr>
        <w:t>administration. These are some of the highlights:</w:t>
      </w:r>
    </w:p>
    <w:p w14:paraId="3D89E915" w14:textId="191DD5F8" w:rsidR="007C1DB6" w:rsidRDefault="007C1DB6" w:rsidP="007C1DB6">
      <w:pPr>
        <w:pStyle w:val="ListParagraph"/>
        <w:numPr>
          <w:ilvl w:val="0"/>
          <w:numId w:val="49"/>
        </w:numPr>
        <w:tabs>
          <w:tab w:val="left" w:pos="709"/>
        </w:tabs>
        <w:spacing w:after="0" w:line="240" w:lineRule="auto"/>
        <w:ind w:right="-1021"/>
        <w:rPr>
          <w:bCs/>
        </w:rPr>
      </w:pPr>
      <w:r>
        <w:rPr>
          <w:b/>
        </w:rPr>
        <w:t xml:space="preserve">Climate Emergency. </w:t>
      </w:r>
      <w:r>
        <w:rPr>
          <w:bCs/>
        </w:rPr>
        <w:t xml:space="preserve">OCC has modified and upgraded 141 homes through energy efficient measures for those living in fuel poverty. </w:t>
      </w:r>
    </w:p>
    <w:p w14:paraId="0E47E6DE" w14:textId="556087EE" w:rsidR="007C1DB6" w:rsidRDefault="007C1DB6" w:rsidP="007C1DB6">
      <w:pPr>
        <w:pStyle w:val="ListParagraph"/>
        <w:numPr>
          <w:ilvl w:val="0"/>
          <w:numId w:val="49"/>
        </w:numPr>
        <w:tabs>
          <w:tab w:val="left" w:pos="709"/>
        </w:tabs>
        <w:spacing w:after="0" w:line="240" w:lineRule="auto"/>
        <w:ind w:right="-1021"/>
        <w:rPr>
          <w:bCs/>
        </w:rPr>
      </w:pPr>
      <w:r>
        <w:rPr>
          <w:b/>
        </w:rPr>
        <w:t>Tackling inequality.</w:t>
      </w:r>
      <w:r>
        <w:rPr>
          <w:bCs/>
        </w:rPr>
        <w:t xml:space="preserve"> OCC has</w:t>
      </w:r>
      <w:r w:rsidR="00E2317C">
        <w:rPr>
          <w:bCs/>
        </w:rPr>
        <w:t>,</w:t>
      </w:r>
      <w:r>
        <w:rPr>
          <w:bCs/>
        </w:rPr>
        <w:t xml:space="preserve"> with local authority partners and Oxfordshire Local Enterprise Partnership</w:t>
      </w:r>
      <w:r w:rsidR="00E2317C">
        <w:rPr>
          <w:bCs/>
        </w:rPr>
        <w:t>,</w:t>
      </w:r>
      <w:r>
        <w:rPr>
          <w:bCs/>
        </w:rPr>
        <w:t xml:space="preserve"> launched climateactionoxfordshire.org.uk, a website providing ideas and advice about how individuals, families and businesses can reduce carbon emissions and save money.</w:t>
      </w:r>
    </w:p>
    <w:p w14:paraId="521D3039" w14:textId="01B367CA" w:rsidR="007C1DB6" w:rsidRDefault="007C1DB6" w:rsidP="007C1DB6">
      <w:pPr>
        <w:pStyle w:val="ListParagraph"/>
        <w:numPr>
          <w:ilvl w:val="0"/>
          <w:numId w:val="49"/>
        </w:numPr>
        <w:tabs>
          <w:tab w:val="left" w:pos="709"/>
        </w:tabs>
        <w:spacing w:after="0" w:line="240" w:lineRule="auto"/>
        <w:ind w:right="-1021"/>
        <w:rPr>
          <w:bCs/>
        </w:rPr>
      </w:pPr>
      <w:r>
        <w:rPr>
          <w:b/>
        </w:rPr>
        <w:t>Health and Wellbeing priority.</w:t>
      </w:r>
      <w:r>
        <w:rPr>
          <w:bCs/>
        </w:rPr>
        <w:t xml:space="preserve"> OCC has commissioned health partners to deliver 9,629 free NHS health checks for those aged between 40 and 74. We launched “You Move”, a bespoke programme offering free or heavily subsidised activities to children in receipt of free school meals to help families</w:t>
      </w:r>
      <w:r w:rsidR="005F7FE1">
        <w:rPr>
          <w:bCs/>
        </w:rPr>
        <w:t xml:space="preserve"> get active – with more than 3,000 individuals and 800 families registered in the first four months of the scheme. </w:t>
      </w:r>
    </w:p>
    <w:p w14:paraId="7BA64A6C" w14:textId="1F1E3000" w:rsidR="005F7FE1" w:rsidRDefault="005F7FE1" w:rsidP="007C1DB6">
      <w:pPr>
        <w:pStyle w:val="ListParagraph"/>
        <w:numPr>
          <w:ilvl w:val="0"/>
          <w:numId w:val="49"/>
        </w:numPr>
        <w:tabs>
          <w:tab w:val="left" w:pos="709"/>
        </w:tabs>
        <w:spacing w:after="0" w:line="240" w:lineRule="auto"/>
        <w:ind w:right="-1021"/>
        <w:rPr>
          <w:bCs/>
        </w:rPr>
      </w:pPr>
      <w:r>
        <w:rPr>
          <w:b/>
        </w:rPr>
        <w:t>Carers and Social Care.</w:t>
      </w:r>
      <w:r>
        <w:rPr>
          <w:bCs/>
        </w:rPr>
        <w:t xml:space="preserve"> Through OCC’s transformation programme – </w:t>
      </w:r>
      <w:r>
        <w:rPr>
          <w:b/>
        </w:rPr>
        <w:t>the Oxfordshire Way</w:t>
      </w:r>
      <w:r>
        <w:rPr>
          <w:bCs/>
        </w:rPr>
        <w:t xml:space="preserve"> – we have bucked national trends for adult social care assessments and reviews, achieving a 24% decrease in the number of people on waiting lists and a 335 reduction </w:t>
      </w:r>
      <w:proofErr w:type="gramStart"/>
      <w:r>
        <w:rPr>
          <w:bCs/>
        </w:rPr>
        <w:t>on</w:t>
      </w:r>
      <w:proofErr w:type="gramEnd"/>
      <w:r>
        <w:rPr>
          <w:bCs/>
        </w:rPr>
        <w:t xml:space="preserve"> April 2021 waiting times. We supported the opening of 3 extra care housing schemes in Chipping Norton (Willow Gardens), </w:t>
      </w:r>
      <w:r>
        <w:rPr>
          <w:bCs/>
        </w:rPr>
        <w:lastRenderedPageBreak/>
        <w:t xml:space="preserve">Didcot and Wallingford, with 235 homes created to enable people to live independently whilst having access to care. </w:t>
      </w:r>
    </w:p>
    <w:p w14:paraId="5D5FE3BA" w14:textId="39063725" w:rsidR="005F7FE1" w:rsidRDefault="005F7FE1" w:rsidP="007C1DB6">
      <w:pPr>
        <w:pStyle w:val="ListParagraph"/>
        <w:numPr>
          <w:ilvl w:val="0"/>
          <w:numId w:val="49"/>
        </w:numPr>
        <w:tabs>
          <w:tab w:val="left" w:pos="709"/>
        </w:tabs>
        <w:spacing w:after="0" w:line="240" w:lineRule="auto"/>
        <w:ind w:right="-1021"/>
        <w:rPr>
          <w:bCs/>
        </w:rPr>
      </w:pPr>
      <w:r>
        <w:rPr>
          <w:b/>
        </w:rPr>
        <w:t>Transport.</w:t>
      </w:r>
      <w:r>
        <w:rPr>
          <w:bCs/>
        </w:rPr>
        <w:t xml:space="preserve"> We supported the introduction of 159 battery electric buses to make public transport more accessible and reduce emissions. We also delivered 20mph schemes in 41 villages and towns across the County to make our roads safer. Many more schemes are due to follow.</w:t>
      </w:r>
    </w:p>
    <w:p w14:paraId="0ED397C4" w14:textId="3473C927" w:rsidR="005F7FE1" w:rsidRDefault="005F7FE1" w:rsidP="007C1DB6">
      <w:pPr>
        <w:pStyle w:val="ListParagraph"/>
        <w:numPr>
          <w:ilvl w:val="0"/>
          <w:numId w:val="49"/>
        </w:numPr>
        <w:tabs>
          <w:tab w:val="left" w:pos="709"/>
        </w:tabs>
        <w:spacing w:after="0" w:line="240" w:lineRule="auto"/>
        <w:ind w:right="-1021"/>
        <w:rPr>
          <w:bCs/>
        </w:rPr>
      </w:pPr>
      <w:r>
        <w:rPr>
          <w:b/>
        </w:rPr>
        <w:t>Nature and Green Spaces.</w:t>
      </w:r>
      <w:r>
        <w:rPr>
          <w:bCs/>
        </w:rPr>
        <w:t xml:space="preserve"> OCC has cleared 329km of vegetation to improve the County’s public rights of way network and planted 450 trees along highways. As part of the Queen’s Green canopy initiative 559 trees were presented to new citizens and a further 1,335 trees will </w:t>
      </w:r>
      <w:r w:rsidR="00213A81">
        <w:rPr>
          <w:bCs/>
        </w:rPr>
        <w:t xml:space="preserve">be planted in Oxfordshire. This is the first time in 10 years that tree planting has been delivered by the County Council. </w:t>
      </w:r>
    </w:p>
    <w:p w14:paraId="577DA5D0" w14:textId="172C8750" w:rsidR="00213A81" w:rsidRDefault="00213A81" w:rsidP="007C1DB6">
      <w:pPr>
        <w:pStyle w:val="ListParagraph"/>
        <w:numPr>
          <w:ilvl w:val="0"/>
          <w:numId w:val="49"/>
        </w:numPr>
        <w:tabs>
          <w:tab w:val="left" w:pos="709"/>
        </w:tabs>
        <w:spacing w:after="0" w:line="240" w:lineRule="auto"/>
        <w:ind w:right="-1021"/>
        <w:rPr>
          <w:bCs/>
        </w:rPr>
      </w:pPr>
      <w:r>
        <w:rPr>
          <w:b/>
        </w:rPr>
        <w:t>Creating opportunities for children and young people.</w:t>
      </w:r>
      <w:r>
        <w:rPr>
          <w:bCs/>
        </w:rPr>
        <w:t xml:space="preserve"> We created 300 additional secondary pupil places, 560 additional primary pupil places, 106 additional full time equivalent nursery places and 28 additional Special Educational Needs places. We secured £5.2 million in government grant funding to develop 4 children’s homes on Oxfordshire.</w:t>
      </w:r>
    </w:p>
    <w:p w14:paraId="6AF6AAFB" w14:textId="3D739CDB" w:rsidR="00213A81" w:rsidRDefault="00213A81" w:rsidP="007C1DB6">
      <w:pPr>
        <w:pStyle w:val="ListParagraph"/>
        <w:numPr>
          <w:ilvl w:val="0"/>
          <w:numId w:val="49"/>
        </w:numPr>
        <w:tabs>
          <w:tab w:val="left" w:pos="709"/>
        </w:tabs>
        <w:spacing w:after="0" w:line="240" w:lineRule="auto"/>
        <w:ind w:right="-1021"/>
        <w:rPr>
          <w:bCs/>
        </w:rPr>
      </w:pPr>
      <w:r>
        <w:rPr>
          <w:b/>
        </w:rPr>
        <w:t>Vibrant and participatory local democracy.</w:t>
      </w:r>
      <w:r>
        <w:rPr>
          <w:bCs/>
        </w:rPr>
        <w:t xml:space="preserve"> We enabled people of all ages to address our Council and Cabinet meetings, welcoming 140 public speakers, 13 public questions, and 12 petitions.</w:t>
      </w:r>
    </w:p>
    <w:p w14:paraId="413D27C2" w14:textId="5A366187" w:rsidR="00213A81" w:rsidRDefault="00213A81" w:rsidP="007C1DB6">
      <w:pPr>
        <w:pStyle w:val="ListParagraph"/>
        <w:numPr>
          <w:ilvl w:val="0"/>
          <w:numId w:val="49"/>
        </w:numPr>
        <w:tabs>
          <w:tab w:val="left" w:pos="709"/>
        </w:tabs>
        <w:spacing w:after="0" w:line="240" w:lineRule="auto"/>
        <w:ind w:right="-1021"/>
        <w:rPr>
          <w:bCs/>
        </w:rPr>
      </w:pPr>
      <w:r>
        <w:rPr>
          <w:b/>
        </w:rPr>
        <w:t>Working with local businesses and partners.</w:t>
      </w:r>
      <w:r>
        <w:rPr>
          <w:bCs/>
        </w:rPr>
        <w:t xml:space="preserve"> The Oxfordshire Business and Intellectual Property Centre opened at the Westgate Library in May 2022, with new facilities and resources to support local entrepreneurs and businesses. </w:t>
      </w:r>
    </w:p>
    <w:p w14:paraId="1C60B83B" w14:textId="48087747" w:rsidR="00213A81" w:rsidRDefault="00213A81" w:rsidP="00213A81">
      <w:pPr>
        <w:pStyle w:val="ListParagraph"/>
        <w:numPr>
          <w:ilvl w:val="0"/>
          <w:numId w:val="49"/>
        </w:numPr>
        <w:tabs>
          <w:tab w:val="left" w:pos="709"/>
        </w:tabs>
        <w:spacing w:after="0" w:line="240" w:lineRule="auto"/>
        <w:ind w:right="-1021"/>
        <w:rPr>
          <w:bCs/>
        </w:rPr>
      </w:pPr>
      <w:r>
        <w:rPr>
          <w:b/>
        </w:rPr>
        <w:t>Migration Support.</w:t>
      </w:r>
      <w:r>
        <w:rPr>
          <w:bCs/>
        </w:rPr>
        <w:t xml:space="preserve"> Working with Asylum Welcome, we increased the number of community liaison officers across the County to support new guests on arrival, identify their needs and advise them about housing, </w:t>
      </w:r>
      <w:proofErr w:type="gramStart"/>
      <w:r>
        <w:rPr>
          <w:bCs/>
        </w:rPr>
        <w:t>education</w:t>
      </w:r>
      <w:proofErr w:type="gramEnd"/>
      <w:r>
        <w:rPr>
          <w:bCs/>
        </w:rPr>
        <w:t xml:space="preserve"> and health options. We also supported over 550 asylum seekers and asylum-seeking children staying in Home Office commissioned hotel.</w:t>
      </w:r>
    </w:p>
    <w:p w14:paraId="5C2036E1" w14:textId="77777777" w:rsidR="002D4ECD" w:rsidRDefault="002D4ECD" w:rsidP="002D4ECD">
      <w:pPr>
        <w:pStyle w:val="ListParagraph"/>
        <w:tabs>
          <w:tab w:val="left" w:pos="709"/>
        </w:tabs>
        <w:spacing w:after="0" w:line="240" w:lineRule="auto"/>
        <w:ind w:left="2880" w:right="-1021"/>
        <w:rPr>
          <w:bCs/>
        </w:rPr>
      </w:pPr>
    </w:p>
    <w:p w14:paraId="0700ED6C" w14:textId="1AB192B6" w:rsidR="00213A81" w:rsidRDefault="00C308CC" w:rsidP="00C308CC">
      <w:pPr>
        <w:tabs>
          <w:tab w:val="left" w:pos="709"/>
        </w:tabs>
        <w:spacing w:after="0" w:line="240" w:lineRule="auto"/>
        <w:ind w:left="1440" w:right="-1021"/>
        <w:rPr>
          <w:bCs/>
        </w:rPr>
      </w:pPr>
      <w:r>
        <w:rPr>
          <w:bCs/>
        </w:rPr>
        <w:t xml:space="preserve">Parish Councillors asked about the 20-mph scheme that Kingham signed up for. It is currently being rolled out and Kingham is in the queue. </w:t>
      </w:r>
    </w:p>
    <w:p w14:paraId="63F72E56" w14:textId="77777777" w:rsidR="00C308CC" w:rsidRPr="00213A81" w:rsidRDefault="00C308CC" w:rsidP="00C308CC">
      <w:pPr>
        <w:tabs>
          <w:tab w:val="left" w:pos="709"/>
        </w:tabs>
        <w:spacing w:after="0" w:line="240" w:lineRule="auto"/>
        <w:ind w:right="-1021"/>
        <w:rPr>
          <w:bCs/>
        </w:rPr>
      </w:pPr>
    </w:p>
    <w:p w14:paraId="144D7D34" w14:textId="7AA291D5" w:rsidR="00587BCB" w:rsidRPr="00D64F0E" w:rsidRDefault="00587BCB" w:rsidP="000B0687">
      <w:pPr>
        <w:tabs>
          <w:tab w:val="left" w:pos="709"/>
        </w:tabs>
        <w:spacing w:after="0" w:line="240" w:lineRule="auto"/>
        <w:ind w:left="1440" w:right="-1021" w:hanging="1440"/>
        <w:rPr>
          <w:bCs/>
        </w:rPr>
      </w:pPr>
    </w:p>
    <w:p w14:paraId="6C7324CC" w14:textId="3EE5414A" w:rsidR="00685032" w:rsidRDefault="00A734C0" w:rsidP="00C308CC">
      <w:pPr>
        <w:shd w:val="clear" w:color="auto" w:fill="FFFFFF"/>
        <w:spacing w:after="0"/>
        <w:ind w:left="1440" w:hanging="1015"/>
        <w:rPr>
          <w:bCs/>
        </w:rPr>
      </w:pPr>
      <w:r w:rsidRPr="00D64F0E">
        <w:rPr>
          <w:bCs/>
        </w:rPr>
        <w:t>WODC -</w:t>
      </w:r>
      <w:r w:rsidR="00A83061" w:rsidRPr="00D64F0E">
        <w:rPr>
          <w:bCs/>
        </w:rPr>
        <w:tab/>
      </w:r>
      <w:r w:rsidR="00C308CC">
        <w:rPr>
          <w:bCs/>
        </w:rPr>
        <w:t>The bin outside the Village Store will be relocated to</w:t>
      </w:r>
      <w:r w:rsidR="0057618F">
        <w:rPr>
          <w:bCs/>
        </w:rPr>
        <w:t xml:space="preserve"> opposite side of the road next week – as requested.</w:t>
      </w:r>
    </w:p>
    <w:p w14:paraId="236EF8C2" w14:textId="6A16F081" w:rsidR="0057618F" w:rsidRPr="004119A5" w:rsidRDefault="0057618F" w:rsidP="00C308CC">
      <w:pPr>
        <w:shd w:val="clear" w:color="auto" w:fill="FFFFFF"/>
        <w:spacing w:after="0"/>
        <w:ind w:left="1440" w:hanging="1015"/>
        <w:rPr>
          <w:bCs/>
        </w:rPr>
      </w:pPr>
      <w:r>
        <w:rPr>
          <w:bCs/>
        </w:rPr>
        <w:tab/>
        <w:t xml:space="preserve">Community Funding is being launched soon – Cllr Wilson to send across more information.  </w:t>
      </w:r>
    </w:p>
    <w:p w14:paraId="53608900" w14:textId="0785A0D2" w:rsidR="00307FC8" w:rsidRPr="00D64F0E" w:rsidRDefault="00307FC8" w:rsidP="004475FD">
      <w:pPr>
        <w:tabs>
          <w:tab w:val="left" w:pos="709"/>
        </w:tabs>
        <w:spacing w:after="0" w:line="240" w:lineRule="auto"/>
        <w:ind w:left="1440" w:right="-1021" w:hanging="1014"/>
        <w:rPr>
          <w:bCs/>
        </w:rPr>
      </w:pPr>
    </w:p>
    <w:p w14:paraId="528BF666" w14:textId="7AC0D962" w:rsidR="00DD5E5D" w:rsidRPr="007624DE" w:rsidRDefault="006F4B07" w:rsidP="00643B83">
      <w:pPr>
        <w:spacing w:after="0" w:line="240" w:lineRule="auto"/>
        <w:ind w:left="430" w:right="-612" w:hanging="430"/>
        <w:rPr>
          <w:bCs/>
        </w:rPr>
      </w:pPr>
      <w:r w:rsidRPr="007624DE">
        <w:rPr>
          <w:b/>
        </w:rPr>
        <w:t>7</w:t>
      </w:r>
      <w:r w:rsidR="00F3768F" w:rsidRPr="007624DE">
        <w:rPr>
          <w:b/>
        </w:rPr>
        <w:tab/>
      </w:r>
      <w:r w:rsidR="00220C18" w:rsidRPr="007624DE">
        <w:rPr>
          <w:b/>
        </w:rPr>
        <w:t>To receive and comment on Clerk’s report</w:t>
      </w:r>
    </w:p>
    <w:p w14:paraId="70B512A4" w14:textId="661690D4" w:rsidR="00B70D7F" w:rsidRDefault="000C76CF" w:rsidP="00A35B38">
      <w:pPr>
        <w:spacing w:after="0" w:line="240" w:lineRule="auto"/>
        <w:ind w:left="425" w:right="-612"/>
      </w:pPr>
      <w:r w:rsidRPr="007624DE">
        <w:t xml:space="preserve">The Clerk’s report had been circulated to Councillors prior to the meeting. </w:t>
      </w:r>
      <w:r w:rsidR="00A35B38">
        <w:t>No comments</w:t>
      </w:r>
    </w:p>
    <w:p w14:paraId="77742751" w14:textId="77777777" w:rsidR="00B70D7F" w:rsidRDefault="00B70D7F" w:rsidP="00B70D7F">
      <w:pPr>
        <w:spacing w:after="0" w:line="240" w:lineRule="auto"/>
        <w:ind w:left="425" w:right="-612"/>
        <w:rPr>
          <w:color w:val="FF0000"/>
        </w:rPr>
      </w:pPr>
    </w:p>
    <w:p w14:paraId="5B3C6707" w14:textId="369684FD" w:rsidR="009D1489" w:rsidRPr="00BA7AD6" w:rsidRDefault="009D1489" w:rsidP="009D1489">
      <w:pPr>
        <w:tabs>
          <w:tab w:val="left" w:pos="426"/>
          <w:tab w:val="left" w:pos="567"/>
        </w:tabs>
        <w:spacing w:after="0" w:line="240" w:lineRule="auto"/>
        <w:ind w:right="-612"/>
        <w:rPr>
          <w:b/>
        </w:rPr>
      </w:pPr>
      <w:r w:rsidRPr="00BA7AD6">
        <w:rPr>
          <w:b/>
          <w:bCs/>
        </w:rPr>
        <w:t xml:space="preserve">8 </w:t>
      </w:r>
      <w:r w:rsidRPr="00BA7AD6">
        <w:rPr>
          <w:b/>
          <w:bCs/>
        </w:rPr>
        <w:tab/>
      </w:r>
      <w:r w:rsidR="005634A7" w:rsidRPr="00BA7AD6">
        <w:rPr>
          <w:b/>
        </w:rPr>
        <w:t>Business</w:t>
      </w:r>
    </w:p>
    <w:p w14:paraId="25F5BB2B" w14:textId="12DBBDD6" w:rsidR="00BA7AD6" w:rsidRDefault="009D1489" w:rsidP="009D1489">
      <w:pPr>
        <w:pStyle w:val="ListParagraph"/>
        <w:numPr>
          <w:ilvl w:val="0"/>
          <w:numId w:val="45"/>
        </w:numPr>
        <w:spacing w:after="0" w:line="240" w:lineRule="auto"/>
        <w:ind w:left="851"/>
        <w:rPr>
          <w:rFonts w:cstheme="minorHAnsi"/>
          <w:b/>
          <w:bCs/>
          <w:szCs w:val="24"/>
        </w:rPr>
      </w:pPr>
      <w:r w:rsidRPr="009D1489">
        <w:rPr>
          <w:rFonts w:cstheme="minorHAnsi"/>
          <w:b/>
          <w:bCs/>
          <w:szCs w:val="24"/>
        </w:rPr>
        <w:t xml:space="preserve">To </w:t>
      </w:r>
      <w:r w:rsidR="00A35B38">
        <w:rPr>
          <w:rFonts w:cstheme="minorHAnsi"/>
          <w:b/>
          <w:bCs/>
          <w:szCs w:val="24"/>
        </w:rPr>
        <w:t>consider Chris Harvey’s tree planting</w:t>
      </w:r>
    </w:p>
    <w:p w14:paraId="47B5FD0F" w14:textId="54978C97" w:rsidR="00B70D7F" w:rsidRDefault="00A35B38" w:rsidP="00BA7AD6">
      <w:pPr>
        <w:pStyle w:val="ListParagraph"/>
        <w:spacing w:after="0" w:line="240" w:lineRule="auto"/>
        <w:ind w:left="851"/>
        <w:rPr>
          <w:rFonts w:cstheme="minorHAnsi"/>
          <w:szCs w:val="24"/>
        </w:rPr>
      </w:pPr>
      <w:r>
        <w:rPr>
          <w:rFonts w:cstheme="minorHAnsi"/>
          <w:szCs w:val="24"/>
        </w:rPr>
        <w:t xml:space="preserve">Suggested planting on the small Green to replace one of the young dead trees. </w:t>
      </w:r>
    </w:p>
    <w:p w14:paraId="7FFDB41D" w14:textId="365F5567" w:rsidR="00A35B38" w:rsidRPr="00A35B38" w:rsidRDefault="00A35B38" w:rsidP="00BA7AD6">
      <w:pPr>
        <w:pStyle w:val="ListParagraph"/>
        <w:spacing w:after="0" w:line="240" w:lineRule="auto"/>
        <w:ind w:left="851"/>
        <w:rPr>
          <w:rFonts w:cstheme="minorHAnsi"/>
          <w:szCs w:val="24"/>
        </w:rPr>
      </w:pPr>
      <w:r>
        <w:rPr>
          <w:rFonts w:cstheme="minorHAnsi"/>
          <w:szCs w:val="24"/>
        </w:rPr>
        <w:t xml:space="preserve">Cllr Sale in communication with </w:t>
      </w:r>
      <w:r w:rsidR="00FF7B0E">
        <w:rPr>
          <w:rFonts w:cstheme="minorHAnsi"/>
          <w:szCs w:val="24"/>
        </w:rPr>
        <w:t xml:space="preserve">Gill Harvey regarding planting. </w:t>
      </w:r>
    </w:p>
    <w:p w14:paraId="6CFF3129" w14:textId="77777777" w:rsidR="00BA7AD6" w:rsidRPr="00BA7AD6" w:rsidRDefault="00BA7AD6" w:rsidP="00BA7AD6">
      <w:pPr>
        <w:spacing w:after="0" w:line="240" w:lineRule="auto"/>
        <w:ind w:left="491"/>
        <w:rPr>
          <w:rFonts w:cstheme="minorHAnsi"/>
          <w:b/>
          <w:bCs/>
          <w:szCs w:val="24"/>
        </w:rPr>
      </w:pPr>
    </w:p>
    <w:p w14:paraId="2941B140" w14:textId="258F7225" w:rsidR="009D1489" w:rsidRDefault="00FF7B0E" w:rsidP="009D1489">
      <w:pPr>
        <w:pStyle w:val="ListParagraph"/>
        <w:numPr>
          <w:ilvl w:val="0"/>
          <w:numId w:val="45"/>
        </w:numPr>
        <w:spacing w:after="0" w:line="240" w:lineRule="auto"/>
        <w:ind w:left="851"/>
        <w:rPr>
          <w:rFonts w:cstheme="minorHAnsi"/>
          <w:b/>
          <w:bCs/>
          <w:szCs w:val="24"/>
        </w:rPr>
      </w:pPr>
      <w:r>
        <w:rPr>
          <w:rFonts w:cstheme="minorHAnsi"/>
          <w:b/>
          <w:bCs/>
          <w:szCs w:val="24"/>
        </w:rPr>
        <w:t>To discuss a possible donation to Kingham Fete – being held by Kingham Primary School</w:t>
      </w:r>
    </w:p>
    <w:p w14:paraId="460ABF2C" w14:textId="15AC9191" w:rsidR="00B70D7F" w:rsidRDefault="00B70D7F" w:rsidP="00B70D7F">
      <w:pPr>
        <w:pStyle w:val="ListParagraph"/>
        <w:spacing w:after="0" w:line="240" w:lineRule="auto"/>
        <w:ind w:left="851"/>
        <w:rPr>
          <w:rFonts w:cstheme="minorHAnsi"/>
          <w:szCs w:val="24"/>
        </w:rPr>
      </w:pPr>
      <w:r>
        <w:rPr>
          <w:rFonts w:cstheme="minorHAnsi"/>
          <w:szCs w:val="24"/>
        </w:rPr>
        <w:t xml:space="preserve">Cllrs </w:t>
      </w:r>
      <w:r w:rsidR="00FF7B0E">
        <w:rPr>
          <w:rFonts w:cstheme="minorHAnsi"/>
          <w:szCs w:val="24"/>
        </w:rPr>
        <w:t>agreed that they are happy to go ahead with a £500 donation. Noted that it was nice that the Kingham Fete was being held again.</w:t>
      </w:r>
    </w:p>
    <w:p w14:paraId="2C3A0489" w14:textId="4D23C3BA" w:rsidR="00BA7AD6" w:rsidRDefault="00E170A9" w:rsidP="00E170A9">
      <w:pPr>
        <w:pStyle w:val="ListParagraph"/>
        <w:spacing w:after="0" w:line="240" w:lineRule="auto"/>
        <w:ind w:left="851"/>
        <w:rPr>
          <w:rFonts w:cstheme="minorHAnsi"/>
          <w:szCs w:val="24"/>
        </w:rPr>
      </w:pPr>
      <w:r>
        <w:rPr>
          <w:rFonts w:cstheme="minorHAnsi"/>
          <w:b/>
          <w:bCs/>
          <w:szCs w:val="24"/>
        </w:rPr>
        <w:t xml:space="preserve">Action: </w:t>
      </w:r>
      <w:r w:rsidR="00FF7B0E">
        <w:rPr>
          <w:rFonts w:cstheme="minorHAnsi"/>
          <w:szCs w:val="24"/>
        </w:rPr>
        <w:t>Clerk to let the Kingham Primary School Association know and arrange donation.</w:t>
      </w:r>
    </w:p>
    <w:p w14:paraId="615DF51B" w14:textId="77777777" w:rsidR="00FF7B0E" w:rsidRDefault="00FF7B0E" w:rsidP="00E170A9">
      <w:pPr>
        <w:pStyle w:val="ListParagraph"/>
        <w:spacing w:after="0" w:line="240" w:lineRule="auto"/>
        <w:ind w:left="851"/>
        <w:rPr>
          <w:rFonts w:cstheme="minorHAnsi"/>
          <w:szCs w:val="24"/>
        </w:rPr>
      </w:pPr>
    </w:p>
    <w:p w14:paraId="12FAC5C8" w14:textId="77777777" w:rsidR="00FF7B0E" w:rsidRDefault="00FF7B0E" w:rsidP="00E170A9">
      <w:pPr>
        <w:pStyle w:val="ListParagraph"/>
        <w:spacing w:after="0" w:line="240" w:lineRule="auto"/>
        <w:ind w:left="851"/>
        <w:rPr>
          <w:rFonts w:cstheme="minorHAnsi"/>
          <w:szCs w:val="24"/>
        </w:rPr>
      </w:pPr>
    </w:p>
    <w:p w14:paraId="19C8CD3F" w14:textId="77777777" w:rsidR="00E170A9" w:rsidRPr="00E170A9" w:rsidRDefault="00E170A9" w:rsidP="00E170A9">
      <w:pPr>
        <w:pStyle w:val="ListParagraph"/>
        <w:spacing w:after="0" w:line="240" w:lineRule="auto"/>
        <w:ind w:left="851"/>
        <w:rPr>
          <w:rFonts w:cstheme="minorHAnsi"/>
          <w:szCs w:val="24"/>
        </w:rPr>
      </w:pPr>
    </w:p>
    <w:p w14:paraId="08E74B22" w14:textId="6BA4FBF4" w:rsidR="00BA7AD6" w:rsidRPr="006F6B29" w:rsidRDefault="00BA7AD6" w:rsidP="006F6B29">
      <w:pPr>
        <w:pStyle w:val="ListParagraph"/>
        <w:numPr>
          <w:ilvl w:val="0"/>
          <w:numId w:val="45"/>
        </w:numPr>
        <w:spacing w:after="0" w:line="240" w:lineRule="auto"/>
        <w:ind w:left="851"/>
        <w:rPr>
          <w:rFonts w:cstheme="minorHAnsi"/>
          <w:b/>
          <w:bCs/>
          <w:szCs w:val="24"/>
        </w:rPr>
      </w:pPr>
      <w:r>
        <w:rPr>
          <w:rFonts w:cstheme="minorHAnsi"/>
          <w:b/>
          <w:bCs/>
          <w:szCs w:val="24"/>
        </w:rPr>
        <w:t>T</w:t>
      </w:r>
      <w:r w:rsidRPr="006F6B29">
        <w:rPr>
          <w:rFonts w:cstheme="minorHAnsi"/>
          <w:b/>
          <w:bCs/>
          <w:szCs w:val="24"/>
        </w:rPr>
        <w:t xml:space="preserve">o </w:t>
      </w:r>
      <w:r w:rsidR="00FF7B0E" w:rsidRPr="006F6B29">
        <w:rPr>
          <w:rFonts w:cstheme="minorHAnsi"/>
          <w:b/>
          <w:bCs/>
          <w:szCs w:val="24"/>
        </w:rPr>
        <w:t>discuss the purchase of a seesaw for The Green</w:t>
      </w:r>
    </w:p>
    <w:p w14:paraId="4CB0147C" w14:textId="43834E5C" w:rsidR="00D33E79" w:rsidRPr="006F6B29" w:rsidRDefault="006F6B29" w:rsidP="00E170A9">
      <w:pPr>
        <w:pStyle w:val="ListParagraph"/>
        <w:spacing w:after="0" w:line="240" w:lineRule="auto"/>
        <w:ind w:left="851"/>
        <w:rPr>
          <w:rFonts w:cstheme="minorHAnsi"/>
          <w:szCs w:val="24"/>
        </w:rPr>
      </w:pPr>
      <w:r w:rsidRPr="006F6B29">
        <w:rPr>
          <w:rFonts w:cstheme="minorHAnsi"/>
          <w:szCs w:val="24"/>
        </w:rPr>
        <w:t>Cllrs agreed that the focus should be on the swings that are already located on The Green, rather than purchase a new piece of play equipment. There have been no complaints from residents that the Whirly Gig hasn’t been replaced.</w:t>
      </w:r>
    </w:p>
    <w:p w14:paraId="0EFA361D" w14:textId="136D554C" w:rsidR="006F6B29" w:rsidRPr="006F6B29" w:rsidRDefault="006F6B29" w:rsidP="00E170A9">
      <w:pPr>
        <w:pStyle w:val="ListParagraph"/>
        <w:spacing w:after="0" w:line="240" w:lineRule="auto"/>
        <w:ind w:left="851"/>
        <w:rPr>
          <w:rFonts w:cstheme="minorHAnsi"/>
          <w:szCs w:val="24"/>
        </w:rPr>
      </w:pPr>
      <w:r w:rsidRPr="006F6B29">
        <w:rPr>
          <w:rFonts w:cstheme="minorHAnsi"/>
          <w:b/>
          <w:bCs/>
          <w:szCs w:val="24"/>
        </w:rPr>
        <w:t xml:space="preserve">Action: </w:t>
      </w:r>
      <w:r w:rsidRPr="006F6B29">
        <w:rPr>
          <w:rFonts w:cstheme="minorHAnsi"/>
          <w:szCs w:val="24"/>
        </w:rPr>
        <w:t>Clerk to contact Wicksteed and ask about re-furbishing the swings that are already there. If they are unable to refurbish, the Clerk will ask for an estimate of costs for replacing the swings.</w:t>
      </w:r>
    </w:p>
    <w:p w14:paraId="3D2B29DD" w14:textId="77777777" w:rsidR="00BA7AD6" w:rsidRPr="00BA7AD6" w:rsidRDefault="00BA7AD6" w:rsidP="00BA7AD6">
      <w:pPr>
        <w:pStyle w:val="ListParagraph"/>
        <w:rPr>
          <w:rFonts w:cstheme="minorHAnsi"/>
          <w:b/>
          <w:bCs/>
          <w:szCs w:val="24"/>
        </w:rPr>
      </w:pPr>
    </w:p>
    <w:p w14:paraId="73724E96" w14:textId="2A5E3244" w:rsidR="00936E95" w:rsidRDefault="008C31E3" w:rsidP="00D33E79">
      <w:pPr>
        <w:pStyle w:val="ListParagraph"/>
        <w:numPr>
          <w:ilvl w:val="0"/>
          <w:numId w:val="45"/>
        </w:numPr>
        <w:spacing w:after="0" w:line="240" w:lineRule="auto"/>
        <w:ind w:left="851"/>
        <w:rPr>
          <w:rFonts w:cstheme="minorHAnsi"/>
          <w:b/>
          <w:bCs/>
          <w:szCs w:val="24"/>
        </w:rPr>
      </w:pPr>
      <w:r>
        <w:rPr>
          <w:rFonts w:cstheme="minorHAnsi"/>
          <w:b/>
          <w:bCs/>
          <w:szCs w:val="24"/>
        </w:rPr>
        <w:t>To discuss the maintenance of the play area’s equipment</w:t>
      </w:r>
    </w:p>
    <w:p w14:paraId="12A1C408" w14:textId="7A8DFB36" w:rsidR="004D27C1" w:rsidRPr="00075F73" w:rsidRDefault="00075F73" w:rsidP="00D33E79">
      <w:pPr>
        <w:pStyle w:val="ListParagraph"/>
        <w:spacing w:after="0" w:line="240" w:lineRule="auto"/>
        <w:ind w:left="851"/>
        <w:rPr>
          <w:rFonts w:cstheme="minorHAnsi"/>
          <w:szCs w:val="24"/>
        </w:rPr>
      </w:pPr>
      <w:r w:rsidRPr="00075F73">
        <w:rPr>
          <w:rFonts w:cstheme="minorHAnsi"/>
          <w:szCs w:val="24"/>
        </w:rPr>
        <w:t>Discussed above.</w:t>
      </w:r>
    </w:p>
    <w:p w14:paraId="649B5183" w14:textId="64EF39C7" w:rsidR="00075F73" w:rsidRPr="00075F73" w:rsidRDefault="00075F73" w:rsidP="00D33E79">
      <w:pPr>
        <w:pStyle w:val="ListParagraph"/>
        <w:spacing w:after="0" w:line="240" w:lineRule="auto"/>
        <w:ind w:left="851"/>
        <w:rPr>
          <w:rFonts w:cstheme="minorHAnsi"/>
          <w:szCs w:val="24"/>
        </w:rPr>
      </w:pPr>
      <w:r w:rsidRPr="00075F73">
        <w:rPr>
          <w:rFonts w:cstheme="minorHAnsi"/>
          <w:b/>
          <w:bCs/>
          <w:szCs w:val="24"/>
        </w:rPr>
        <w:t xml:space="preserve">Action: </w:t>
      </w:r>
      <w:r w:rsidRPr="00075F73">
        <w:rPr>
          <w:rFonts w:cstheme="minorHAnsi"/>
          <w:szCs w:val="24"/>
        </w:rPr>
        <w:t xml:space="preserve">Clerk to contact Wicksteed – as notes above. </w:t>
      </w:r>
    </w:p>
    <w:p w14:paraId="79549BC1" w14:textId="77777777" w:rsidR="008C31E3" w:rsidRDefault="008C31E3" w:rsidP="008C31E3">
      <w:pPr>
        <w:spacing w:after="0" w:line="240" w:lineRule="auto"/>
        <w:rPr>
          <w:rFonts w:cstheme="minorHAnsi"/>
          <w:color w:val="FF0000"/>
          <w:szCs w:val="24"/>
        </w:rPr>
      </w:pPr>
    </w:p>
    <w:p w14:paraId="6C006E93" w14:textId="3578AAB4" w:rsidR="008C31E3" w:rsidRDefault="008C31E3" w:rsidP="008C31E3">
      <w:pPr>
        <w:pStyle w:val="ListParagraph"/>
        <w:numPr>
          <w:ilvl w:val="0"/>
          <w:numId w:val="45"/>
        </w:numPr>
        <w:tabs>
          <w:tab w:val="left" w:pos="709"/>
        </w:tabs>
        <w:spacing w:after="0" w:line="240" w:lineRule="auto"/>
        <w:ind w:left="851" w:hanging="284"/>
        <w:rPr>
          <w:rFonts w:cstheme="minorHAnsi"/>
          <w:b/>
          <w:bCs/>
          <w:szCs w:val="24"/>
        </w:rPr>
      </w:pPr>
      <w:r w:rsidRPr="008C31E3">
        <w:rPr>
          <w:rFonts w:cstheme="minorHAnsi"/>
          <w:b/>
          <w:bCs/>
          <w:szCs w:val="24"/>
        </w:rPr>
        <w:t xml:space="preserve">To consider additional bins on the Playing Field – the park and football nets are attracting more </w:t>
      </w:r>
      <w:proofErr w:type="gramStart"/>
      <w:r w:rsidRPr="008C31E3">
        <w:rPr>
          <w:rFonts w:cstheme="minorHAnsi"/>
          <w:b/>
          <w:bCs/>
          <w:szCs w:val="24"/>
        </w:rPr>
        <w:t>people</w:t>
      </w:r>
      <w:proofErr w:type="gramEnd"/>
    </w:p>
    <w:p w14:paraId="46084DAC" w14:textId="4E9A24C5" w:rsidR="00075F73" w:rsidRDefault="00075F73" w:rsidP="00075F73">
      <w:pPr>
        <w:pStyle w:val="ListParagraph"/>
        <w:tabs>
          <w:tab w:val="left" w:pos="709"/>
        </w:tabs>
        <w:spacing w:after="0" w:line="240" w:lineRule="auto"/>
        <w:ind w:left="851"/>
        <w:rPr>
          <w:rFonts w:cstheme="minorHAnsi"/>
          <w:szCs w:val="24"/>
        </w:rPr>
      </w:pPr>
      <w:r>
        <w:rPr>
          <w:rFonts w:cstheme="minorHAnsi"/>
          <w:szCs w:val="24"/>
        </w:rPr>
        <w:t xml:space="preserve">Cllrs noted the large amount of dog mess on the Playing Field, despite notices </w:t>
      </w:r>
      <w:r w:rsidR="00C80DB3">
        <w:rPr>
          <w:rFonts w:cstheme="minorHAnsi"/>
          <w:szCs w:val="24"/>
        </w:rPr>
        <w:t xml:space="preserve">around the area. </w:t>
      </w:r>
    </w:p>
    <w:p w14:paraId="0ECFAA7F" w14:textId="77777777" w:rsidR="00C80DB3" w:rsidRDefault="00C80DB3" w:rsidP="00075F73">
      <w:pPr>
        <w:pStyle w:val="ListParagraph"/>
        <w:tabs>
          <w:tab w:val="left" w:pos="709"/>
        </w:tabs>
        <w:spacing w:after="0" w:line="240" w:lineRule="auto"/>
        <w:ind w:left="851"/>
        <w:rPr>
          <w:rFonts w:cstheme="minorHAnsi"/>
          <w:szCs w:val="24"/>
        </w:rPr>
      </w:pPr>
      <w:r>
        <w:rPr>
          <w:rFonts w:cstheme="minorHAnsi"/>
          <w:b/>
          <w:bCs/>
          <w:szCs w:val="24"/>
        </w:rPr>
        <w:t xml:space="preserve">Action: </w:t>
      </w:r>
      <w:r>
        <w:rPr>
          <w:rFonts w:cstheme="minorHAnsi"/>
          <w:szCs w:val="24"/>
        </w:rPr>
        <w:t>Clerk to put a notice in the newsletter to remind residents to keep their dogs on leads.</w:t>
      </w:r>
    </w:p>
    <w:p w14:paraId="258B138E" w14:textId="40A639DB" w:rsidR="00C80DB3" w:rsidRPr="00C80DB3" w:rsidRDefault="00C80DB3" w:rsidP="00075F73">
      <w:pPr>
        <w:pStyle w:val="ListParagraph"/>
        <w:tabs>
          <w:tab w:val="left" w:pos="709"/>
        </w:tabs>
        <w:spacing w:after="0" w:line="240" w:lineRule="auto"/>
        <w:ind w:left="851"/>
        <w:rPr>
          <w:rFonts w:cstheme="minorHAnsi"/>
          <w:szCs w:val="24"/>
        </w:rPr>
      </w:pPr>
      <w:r>
        <w:rPr>
          <w:rFonts w:cstheme="minorHAnsi"/>
          <w:szCs w:val="24"/>
        </w:rPr>
        <w:t xml:space="preserve">Clerk to email WODC to ask them to place an additional bin on the Playing Field. </w:t>
      </w:r>
    </w:p>
    <w:p w14:paraId="425DEDC0" w14:textId="77777777" w:rsidR="008C31E3" w:rsidRDefault="008C31E3" w:rsidP="008C31E3">
      <w:pPr>
        <w:pStyle w:val="ListParagraph"/>
        <w:tabs>
          <w:tab w:val="left" w:pos="709"/>
        </w:tabs>
        <w:spacing w:after="0" w:line="240" w:lineRule="auto"/>
        <w:ind w:left="851"/>
        <w:rPr>
          <w:rFonts w:cstheme="minorHAnsi"/>
          <w:b/>
          <w:bCs/>
          <w:szCs w:val="24"/>
        </w:rPr>
      </w:pPr>
    </w:p>
    <w:p w14:paraId="16B508B2" w14:textId="5CDBA3AF" w:rsidR="008C31E3" w:rsidRDefault="008C31E3" w:rsidP="008C31E3">
      <w:pPr>
        <w:pStyle w:val="ListParagraph"/>
        <w:numPr>
          <w:ilvl w:val="0"/>
          <w:numId w:val="45"/>
        </w:numPr>
        <w:tabs>
          <w:tab w:val="left" w:pos="709"/>
        </w:tabs>
        <w:spacing w:after="0" w:line="240" w:lineRule="auto"/>
        <w:ind w:left="851" w:hanging="284"/>
        <w:rPr>
          <w:rFonts w:cstheme="minorHAnsi"/>
          <w:b/>
          <w:bCs/>
          <w:szCs w:val="24"/>
        </w:rPr>
      </w:pPr>
      <w:r>
        <w:rPr>
          <w:rFonts w:cstheme="minorHAnsi"/>
          <w:b/>
          <w:bCs/>
          <w:szCs w:val="24"/>
        </w:rPr>
        <w:t xml:space="preserve">   To discuss the free allo</w:t>
      </w:r>
      <w:r w:rsidR="00AC7D15">
        <w:rPr>
          <w:rFonts w:cstheme="minorHAnsi"/>
          <w:b/>
          <w:bCs/>
          <w:szCs w:val="24"/>
        </w:rPr>
        <w:t>t</w:t>
      </w:r>
      <w:r>
        <w:rPr>
          <w:rFonts w:cstheme="minorHAnsi"/>
          <w:b/>
          <w:bCs/>
          <w:szCs w:val="24"/>
        </w:rPr>
        <w:t>ment plots</w:t>
      </w:r>
    </w:p>
    <w:p w14:paraId="41207815" w14:textId="73CD4577" w:rsidR="00C80DB3" w:rsidRPr="00C80DB3" w:rsidRDefault="00C80DB3" w:rsidP="00C80DB3">
      <w:pPr>
        <w:pStyle w:val="ListParagraph"/>
        <w:tabs>
          <w:tab w:val="left" w:pos="709"/>
        </w:tabs>
        <w:spacing w:after="0" w:line="240" w:lineRule="auto"/>
        <w:ind w:left="851"/>
        <w:rPr>
          <w:rFonts w:cstheme="minorHAnsi"/>
          <w:szCs w:val="24"/>
        </w:rPr>
      </w:pPr>
      <w:r>
        <w:rPr>
          <w:rFonts w:cstheme="minorHAnsi"/>
          <w:b/>
          <w:bCs/>
          <w:szCs w:val="24"/>
        </w:rPr>
        <w:t xml:space="preserve">Action: </w:t>
      </w:r>
      <w:r>
        <w:rPr>
          <w:rFonts w:cstheme="minorHAnsi"/>
          <w:szCs w:val="24"/>
        </w:rPr>
        <w:t xml:space="preserve">Clerk to contact the people on the allotment list and give them Cllr Hartley’s number, so that they can be shown the free allotment plots. </w:t>
      </w:r>
    </w:p>
    <w:p w14:paraId="62445801" w14:textId="77777777" w:rsidR="00C44800" w:rsidRPr="007E4D42" w:rsidRDefault="00C44800" w:rsidP="004D27C1">
      <w:pPr>
        <w:spacing w:after="0" w:line="240" w:lineRule="auto"/>
        <w:rPr>
          <w:rFonts w:cstheme="minorHAnsi"/>
          <w:b/>
          <w:bCs/>
          <w:szCs w:val="24"/>
        </w:rPr>
      </w:pPr>
    </w:p>
    <w:p w14:paraId="4C7287ED" w14:textId="4D0D321C" w:rsidR="00476038" w:rsidRPr="00AC7D15" w:rsidRDefault="00394DD4" w:rsidP="006201B8">
      <w:pPr>
        <w:pStyle w:val="ListParagraph"/>
        <w:numPr>
          <w:ilvl w:val="0"/>
          <w:numId w:val="7"/>
        </w:numPr>
        <w:spacing w:after="0" w:line="240" w:lineRule="auto"/>
        <w:ind w:left="426" w:right="-613" w:hanging="426"/>
        <w:rPr>
          <w:b/>
        </w:rPr>
      </w:pPr>
      <w:r w:rsidRPr="00AC7D15">
        <w:rPr>
          <w:b/>
        </w:rPr>
        <w:t>Planning</w:t>
      </w:r>
    </w:p>
    <w:p w14:paraId="0E4838C9" w14:textId="77777777" w:rsidR="003E06A0" w:rsidRPr="008C31E3" w:rsidRDefault="003E06A0" w:rsidP="003E06A0">
      <w:pPr>
        <w:pStyle w:val="ListParagraph"/>
        <w:spacing w:after="0" w:line="240" w:lineRule="auto"/>
        <w:ind w:left="426" w:right="-613"/>
        <w:rPr>
          <w:b/>
          <w:color w:val="FF0000"/>
        </w:rPr>
      </w:pPr>
    </w:p>
    <w:p w14:paraId="65D175C2" w14:textId="6AC85905" w:rsidR="007E4D42" w:rsidRPr="00AC7D15" w:rsidRDefault="007E4D42" w:rsidP="00AC7D15">
      <w:pPr>
        <w:pStyle w:val="ListParagraph"/>
        <w:numPr>
          <w:ilvl w:val="0"/>
          <w:numId w:val="43"/>
        </w:numPr>
        <w:spacing w:after="0" w:line="240" w:lineRule="auto"/>
        <w:ind w:right="-613"/>
        <w:rPr>
          <w:rStyle w:val="description"/>
          <w:rFonts w:cstheme="minorHAnsi"/>
          <w:b/>
          <w:bCs/>
          <w:szCs w:val="24"/>
          <w:shd w:val="clear" w:color="auto" w:fill="FFFFFF"/>
        </w:rPr>
      </w:pPr>
      <w:r w:rsidRPr="00AC7D15">
        <w:rPr>
          <w:rStyle w:val="casenumber"/>
          <w:rFonts w:cstheme="minorHAnsi"/>
          <w:b/>
          <w:bCs/>
          <w:szCs w:val="24"/>
          <w:shd w:val="clear" w:color="auto" w:fill="FFFFFF"/>
        </w:rPr>
        <w:t>23/0</w:t>
      </w:r>
      <w:r w:rsidR="00AC7D15" w:rsidRPr="00AC7D15">
        <w:rPr>
          <w:rStyle w:val="casenumber"/>
          <w:rFonts w:cstheme="minorHAnsi"/>
          <w:b/>
          <w:bCs/>
          <w:szCs w:val="24"/>
          <w:shd w:val="clear" w:color="auto" w:fill="FFFFFF"/>
        </w:rPr>
        <w:t>1258</w:t>
      </w:r>
      <w:r w:rsidRPr="00AC7D15">
        <w:rPr>
          <w:rStyle w:val="casenumber"/>
          <w:rFonts w:cstheme="minorHAnsi"/>
          <w:b/>
          <w:bCs/>
          <w:szCs w:val="24"/>
          <w:shd w:val="clear" w:color="auto" w:fill="FFFFFF"/>
        </w:rPr>
        <w:t>/</w:t>
      </w:r>
      <w:r w:rsidR="00AC7D15" w:rsidRPr="00AC7D15">
        <w:rPr>
          <w:rStyle w:val="casenumber"/>
          <w:rFonts w:cstheme="minorHAnsi"/>
          <w:b/>
          <w:bCs/>
          <w:szCs w:val="24"/>
          <w:shd w:val="clear" w:color="auto" w:fill="FFFFFF"/>
        </w:rPr>
        <w:t>HHD</w:t>
      </w:r>
      <w:r w:rsidRPr="00AC7D15">
        <w:rPr>
          <w:rStyle w:val="casenumber"/>
          <w:rFonts w:cstheme="minorHAnsi"/>
          <w:b/>
          <w:bCs/>
          <w:szCs w:val="24"/>
          <w:shd w:val="clear" w:color="auto" w:fill="FFFFFF"/>
        </w:rPr>
        <w:t xml:space="preserve"> </w:t>
      </w:r>
      <w:r w:rsidRPr="00AC7D15">
        <w:rPr>
          <w:rStyle w:val="divider1"/>
          <w:rFonts w:cstheme="minorHAnsi"/>
          <w:b/>
          <w:bCs/>
          <w:szCs w:val="24"/>
          <w:shd w:val="clear" w:color="auto" w:fill="FFFFFF"/>
        </w:rPr>
        <w:t>|</w:t>
      </w:r>
      <w:r w:rsidRPr="00AC7D15">
        <w:rPr>
          <w:rFonts w:cstheme="minorHAnsi"/>
          <w:b/>
          <w:bCs/>
          <w:szCs w:val="24"/>
          <w:shd w:val="clear" w:color="auto" w:fill="FFFFFF"/>
        </w:rPr>
        <w:t> </w:t>
      </w:r>
      <w:r w:rsidR="00AC7D15" w:rsidRPr="00AC7D15">
        <w:rPr>
          <w:rStyle w:val="description"/>
          <w:rFonts w:cstheme="minorHAnsi"/>
          <w:b/>
          <w:bCs/>
          <w:szCs w:val="24"/>
          <w:shd w:val="clear" w:color="auto" w:fill="FFFFFF"/>
        </w:rPr>
        <w:t xml:space="preserve">Change of </w:t>
      </w:r>
      <w:proofErr w:type="spellStart"/>
      <w:r w:rsidR="00AC7D15" w:rsidRPr="00AC7D15">
        <w:rPr>
          <w:rStyle w:val="description"/>
          <w:rFonts w:cstheme="minorHAnsi"/>
          <w:b/>
          <w:bCs/>
          <w:szCs w:val="24"/>
          <w:shd w:val="clear" w:color="auto" w:fill="FFFFFF"/>
        </w:rPr>
        <w:t>velux</w:t>
      </w:r>
      <w:proofErr w:type="spellEnd"/>
      <w:r w:rsidR="00AC7D15" w:rsidRPr="00AC7D15">
        <w:rPr>
          <w:rStyle w:val="description"/>
          <w:rFonts w:cstheme="minorHAnsi"/>
          <w:b/>
          <w:bCs/>
          <w:szCs w:val="24"/>
          <w:shd w:val="clear" w:color="auto" w:fill="FFFFFF"/>
        </w:rPr>
        <w:t xml:space="preserve"> to pitched roof dormer </w:t>
      </w:r>
      <w:r w:rsidR="00AC7D15" w:rsidRPr="00AC7D15">
        <w:rPr>
          <w:rStyle w:val="divider1"/>
          <w:rFonts w:cstheme="minorHAnsi"/>
          <w:b/>
          <w:bCs/>
          <w:szCs w:val="24"/>
          <w:shd w:val="clear" w:color="auto" w:fill="FFFFFF"/>
        </w:rPr>
        <w:t>|</w:t>
      </w:r>
      <w:r w:rsidR="00AC7D15" w:rsidRPr="00AC7D15">
        <w:rPr>
          <w:rFonts w:cstheme="minorHAnsi"/>
          <w:b/>
          <w:bCs/>
          <w:szCs w:val="24"/>
          <w:shd w:val="clear" w:color="auto" w:fill="FFFFFF"/>
        </w:rPr>
        <w:t> Advent House 15 Manor Farm Close Kingham</w:t>
      </w:r>
    </w:p>
    <w:p w14:paraId="088AFDCE" w14:textId="09D290C2" w:rsidR="007E4D42" w:rsidRPr="00AC7D15" w:rsidRDefault="007E4D42" w:rsidP="007E4D42">
      <w:pPr>
        <w:spacing w:line="240" w:lineRule="auto"/>
        <w:ind w:left="360" w:right="-613" w:firstLine="360"/>
        <w:rPr>
          <w:rStyle w:val="description"/>
          <w:rFonts w:cstheme="minorHAnsi"/>
          <w:szCs w:val="24"/>
          <w:shd w:val="clear" w:color="auto" w:fill="FFFFFF"/>
        </w:rPr>
      </w:pPr>
      <w:r w:rsidRPr="00AC7D15">
        <w:rPr>
          <w:rStyle w:val="description"/>
          <w:rFonts w:cstheme="minorHAnsi"/>
          <w:szCs w:val="24"/>
          <w:shd w:val="clear" w:color="auto" w:fill="FFFFFF"/>
        </w:rPr>
        <w:t xml:space="preserve">Comments in by: </w:t>
      </w:r>
      <w:r w:rsidR="00AC7D15" w:rsidRPr="00AC7D15">
        <w:rPr>
          <w:rStyle w:val="description"/>
          <w:rFonts w:cstheme="minorHAnsi"/>
          <w:szCs w:val="24"/>
          <w:shd w:val="clear" w:color="auto" w:fill="FFFFFF"/>
        </w:rPr>
        <w:t>20</w:t>
      </w:r>
      <w:r w:rsidR="00AC7D15" w:rsidRPr="00AC7D15">
        <w:rPr>
          <w:rStyle w:val="description"/>
          <w:rFonts w:cstheme="minorHAnsi"/>
          <w:szCs w:val="24"/>
          <w:shd w:val="clear" w:color="auto" w:fill="FFFFFF"/>
          <w:vertAlign w:val="superscript"/>
        </w:rPr>
        <w:t>th</w:t>
      </w:r>
      <w:r w:rsidR="00AC7D15" w:rsidRPr="00AC7D15">
        <w:rPr>
          <w:rStyle w:val="description"/>
          <w:rFonts w:cstheme="minorHAnsi"/>
          <w:szCs w:val="24"/>
          <w:shd w:val="clear" w:color="auto" w:fill="FFFFFF"/>
        </w:rPr>
        <w:t xml:space="preserve"> June</w:t>
      </w:r>
      <w:r w:rsidRPr="00AC7D15">
        <w:rPr>
          <w:rStyle w:val="description"/>
          <w:rFonts w:cstheme="minorHAnsi"/>
          <w:szCs w:val="24"/>
          <w:shd w:val="clear" w:color="auto" w:fill="FFFFFF"/>
        </w:rPr>
        <w:t xml:space="preserve"> 2023</w:t>
      </w:r>
    </w:p>
    <w:p w14:paraId="16300E41" w14:textId="63F13CF5" w:rsidR="00A2133B" w:rsidRDefault="00AC7D15" w:rsidP="00F405FA">
      <w:pPr>
        <w:spacing w:after="0" w:line="240" w:lineRule="auto"/>
        <w:ind w:right="-612" w:firstLine="720"/>
        <w:rPr>
          <w:rStyle w:val="description"/>
          <w:rFonts w:cstheme="minorHAnsi"/>
          <w:szCs w:val="24"/>
          <w:shd w:val="clear" w:color="auto" w:fill="FFFFFF"/>
        </w:rPr>
      </w:pPr>
      <w:r w:rsidRPr="00AC7D15">
        <w:rPr>
          <w:rStyle w:val="description"/>
          <w:rFonts w:cstheme="minorHAnsi"/>
          <w:szCs w:val="24"/>
          <w:shd w:val="clear" w:color="auto" w:fill="FFFFFF"/>
        </w:rPr>
        <w:t>Councillors have no comments.</w:t>
      </w:r>
    </w:p>
    <w:p w14:paraId="50970112" w14:textId="77777777" w:rsidR="00AC7D15" w:rsidRPr="00F405FA" w:rsidRDefault="00AC7D15" w:rsidP="00AC7D15">
      <w:pPr>
        <w:spacing w:after="0" w:line="240" w:lineRule="auto"/>
        <w:ind w:right="-612"/>
        <w:rPr>
          <w:rStyle w:val="description"/>
          <w:rFonts w:cstheme="minorHAnsi"/>
          <w:b/>
          <w:bCs/>
          <w:szCs w:val="24"/>
          <w:shd w:val="clear" w:color="auto" w:fill="FFFFFF"/>
        </w:rPr>
      </w:pPr>
    </w:p>
    <w:p w14:paraId="5CCF0163" w14:textId="77777777" w:rsidR="00F405FA" w:rsidRDefault="00AC7D15" w:rsidP="00AC7D15">
      <w:pPr>
        <w:pStyle w:val="ListParagraph"/>
        <w:numPr>
          <w:ilvl w:val="0"/>
          <w:numId w:val="43"/>
        </w:numPr>
        <w:spacing w:after="0" w:line="240" w:lineRule="auto"/>
        <w:ind w:right="-612"/>
        <w:rPr>
          <w:rStyle w:val="divider1"/>
          <w:rFonts w:cstheme="minorHAnsi"/>
          <w:b/>
          <w:bCs/>
          <w:szCs w:val="24"/>
          <w:shd w:val="clear" w:color="auto" w:fill="FFFFFF"/>
        </w:rPr>
      </w:pPr>
      <w:r w:rsidRPr="00F405FA">
        <w:rPr>
          <w:rStyle w:val="description"/>
          <w:rFonts w:cstheme="minorHAnsi"/>
          <w:b/>
          <w:bCs/>
          <w:szCs w:val="24"/>
          <w:shd w:val="clear" w:color="auto" w:fill="FFFFFF"/>
        </w:rPr>
        <w:t xml:space="preserve">23/01370/HHD </w:t>
      </w:r>
      <w:r w:rsidRPr="00F405FA">
        <w:rPr>
          <w:rStyle w:val="divider1"/>
          <w:rFonts w:cstheme="minorHAnsi"/>
          <w:b/>
          <w:bCs/>
          <w:szCs w:val="24"/>
          <w:shd w:val="clear" w:color="auto" w:fill="FFFFFF"/>
        </w:rPr>
        <w:t xml:space="preserve">| Alterations to include removal of existing rear porch and erection of single storey extension to link house and garage together with associated works and changes to doors and fenestration | </w:t>
      </w:r>
      <w:proofErr w:type="spellStart"/>
      <w:r w:rsidRPr="00F405FA">
        <w:rPr>
          <w:rStyle w:val="divider1"/>
          <w:rFonts w:cstheme="minorHAnsi"/>
          <w:b/>
          <w:bCs/>
          <w:szCs w:val="24"/>
          <w:shd w:val="clear" w:color="auto" w:fill="FFFFFF"/>
        </w:rPr>
        <w:t>Penstone</w:t>
      </w:r>
      <w:proofErr w:type="spellEnd"/>
      <w:r w:rsidRPr="00F405FA">
        <w:rPr>
          <w:rStyle w:val="divider1"/>
          <w:rFonts w:cstheme="minorHAnsi"/>
          <w:b/>
          <w:bCs/>
          <w:szCs w:val="24"/>
          <w:shd w:val="clear" w:color="auto" w:fill="FFFFFF"/>
        </w:rPr>
        <w:t xml:space="preserve"> 5 The Grange Kingham Chipping Norton Oxfordshire OX7 </w:t>
      </w:r>
      <w:proofErr w:type="gramStart"/>
      <w:r w:rsidRPr="00F405FA">
        <w:rPr>
          <w:rStyle w:val="divider1"/>
          <w:rFonts w:cstheme="minorHAnsi"/>
          <w:b/>
          <w:bCs/>
          <w:szCs w:val="24"/>
          <w:shd w:val="clear" w:color="auto" w:fill="FFFFFF"/>
        </w:rPr>
        <w:t>6XY</w:t>
      </w:r>
      <w:proofErr w:type="gramEnd"/>
    </w:p>
    <w:p w14:paraId="344E4B3F" w14:textId="50C78601" w:rsidR="00F405FA" w:rsidRDefault="00F405FA" w:rsidP="00F405FA">
      <w:pPr>
        <w:pStyle w:val="ListParagraph"/>
        <w:spacing w:after="0" w:line="240" w:lineRule="auto"/>
        <w:ind w:right="-612"/>
        <w:rPr>
          <w:rStyle w:val="divider1"/>
          <w:rFonts w:cstheme="minorHAnsi"/>
          <w:szCs w:val="24"/>
          <w:shd w:val="clear" w:color="auto" w:fill="FFFFFF"/>
        </w:rPr>
      </w:pPr>
      <w:r>
        <w:rPr>
          <w:rStyle w:val="divider1"/>
          <w:rFonts w:cstheme="minorHAnsi"/>
          <w:szCs w:val="24"/>
          <w:shd w:val="clear" w:color="auto" w:fill="FFFFFF"/>
        </w:rPr>
        <w:t>Comments in by: 06</w:t>
      </w:r>
      <w:r w:rsidRPr="00F405FA">
        <w:rPr>
          <w:rStyle w:val="divider1"/>
          <w:rFonts w:cstheme="minorHAnsi"/>
          <w:szCs w:val="24"/>
          <w:shd w:val="clear" w:color="auto" w:fill="FFFFFF"/>
          <w:vertAlign w:val="superscript"/>
        </w:rPr>
        <w:t>th</w:t>
      </w:r>
      <w:r>
        <w:rPr>
          <w:rStyle w:val="divider1"/>
          <w:rFonts w:cstheme="minorHAnsi"/>
          <w:szCs w:val="24"/>
          <w:shd w:val="clear" w:color="auto" w:fill="FFFFFF"/>
        </w:rPr>
        <w:t xml:space="preserve"> July 2023</w:t>
      </w:r>
    </w:p>
    <w:p w14:paraId="117DB167" w14:textId="77777777" w:rsidR="00F405FA" w:rsidRDefault="00F405FA" w:rsidP="00F405FA">
      <w:pPr>
        <w:pStyle w:val="ListParagraph"/>
        <w:spacing w:after="0" w:line="240" w:lineRule="auto"/>
        <w:ind w:right="-612"/>
        <w:rPr>
          <w:rStyle w:val="divider1"/>
          <w:rFonts w:cstheme="minorHAnsi"/>
          <w:szCs w:val="24"/>
          <w:shd w:val="clear" w:color="auto" w:fill="FFFFFF"/>
        </w:rPr>
      </w:pPr>
    </w:p>
    <w:p w14:paraId="37F01471" w14:textId="51589118" w:rsidR="00F405FA" w:rsidRPr="00F405FA" w:rsidRDefault="00F405FA" w:rsidP="00F405FA">
      <w:pPr>
        <w:pStyle w:val="ListParagraph"/>
        <w:spacing w:after="0" w:line="240" w:lineRule="auto"/>
        <w:ind w:right="-612"/>
        <w:rPr>
          <w:rStyle w:val="divider1"/>
          <w:rFonts w:cstheme="minorHAnsi"/>
          <w:szCs w:val="24"/>
          <w:shd w:val="clear" w:color="auto" w:fill="FFFFFF"/>
        </w:rPr>
      </w:pPr>
      <w:r>
        <w:rPr>
          <w:rStyle w:val="divider1"/>
          <w:rFonts w:cstheme="minorHAnsi"/>
          <w:szCs w:val="24"/>
          <w:shd w:val="clear" w:color="auto" w:fill="FFFFFF"/>
        </w:rPr>
        <w:t xml:space="preserve">Councillors have no comments.  </w:t>
      </w:r>
    </w:p>
    <w:p w14:paraId="4162AE10" w14:textId="06B159CF" w:rsidR="00AC7D15" w:rsidRPr="00AC7D15" w:rsidRDefault="00AC7D15" w:rsidP="00F405FA">
      <w:pPr>
        <w:pStyle w:val="ListParagraph"/>
        <w:spacing w:after="0" w:line="240" w:lineRule="auto"/>
        <w:ind w:right="-612"/>
        <w:rPr>
          <w:rStyle w:val="description"/>
          <w:rFonts w:cstheme="minorHAnsi"/>
          <w:szCs w:val="24"/>
          <w:shd w:val="clear" w:color="auto" w:fill="FFFFFF"/>
        </w:rPr>
      </w:pPr>
      <w:r w:rsidRPr="008C31E3">
        <w:rPr>
          <w:rFonts w:cstheme="minorHAnsi"/>
          <w:b/>
          <w:bCs/>
          <w:color w:val="FF0000"/>
          <w:szCs w:val="24"/>
          <w:shd w:val="clear" w:color="auto" w:fill="FFFFFF"/>
        </w:rPr>
        <w:t>  </w:t>
      </w:r>
    </w:p>
    <w:p w14:paraId="330B3F99" w14:textId="77777777" w:rsidR="00856E4E" w:rsidRPr="00F405FA" w:rsidRDefault="00856E4E" w:rsidP="00856E4E">
      <w:pPr>
        <w:spacing w:after="0" w:line="240" w:lineRule="auto"/>
        <w:ind w:left="720" w:right="-612"/>
        <w:rPr>
          <w:rStyle w:val="address"/>
          <w:rFonts w:cstheme="minorHAnsi"/>
          <w:szCs w:val="24"/>
          <w:shd w:val="clear" w:color="auto" w:fill="FFFFFF"/>
        </w:rPr>
      </w:pPr>
    </w:p>
    <w:p w14:paraId="6C148B7F" w14:textId="74146674" w:rsidR="00DD5E5D" w:rsidRPr="00F405FA" w:rsidRDefault="00D919E3" w:rsidP="006B3F6A">
      <w:pPr>
        <w:spacing w:after="0" w:line="240" w:lineRule="auto"/>
        <w:ind w:right="-613"/>
        <w:rPr>
          <w:b/>
        </w:rPr>
      </w:pPr>
      <w:r w:rsidRPr="00F405FA">
        <w:rPr>
          <w:b/>
        </w:rPr>
        <w:t>1</w:t>
      </w:r>
      <w:r w:rsidR="007C4ADC" w:rsidRPr="00F405FA">
        <w:rPr>
          <w:b/>
        </w:rPr>
        <w:t>0</w:t>
      </w:r>
      <w:r w:rsidR="00F96B42" w:rsidRPr="00F405FA">
        <w:tab/>
      </w:r>
      <w:r w:rsidR="00F96B42" w:rsidRPr="00F405FA">
        <w:rPr>
          <w:b/>
        </w:rPr>
        <w:t>Finance</w:t>
      </w:r>
    </w:p>
    <w:p w14:paraId="1247389A" w14:textId="427227B9" w:rsidR="00E852C1" w:rsidRPr="008C31E3" w:rsidRDefault="00B84F07" w:rsidP="00245FE2">
      <w:pPr>
        <w:spacing w:after="0" w:line="240" w:lineRule="auto"/>
        <w:ind w:left="709" w:right="-613" w:hanging="283"/>
        <w:rPr>
          <w:color w:val="FF0000"/>
        </w:rPr>
      </w:pPr>
      <w:r w:rsidRPr="00F405FA">
        <w:rPr>
          <w:b/>
        </w:rPr>
        <w:t>a</w:t>
      </w:r>
      <w:r w:rsidR="00F96B42" w:rsidRPr="00F405FA">
        <w:rPr>
          <w:b/>
        </w:rPr>
        <w:t>.</w:t>
      </w:r>
      <w:r w:rsidR="00F96B42" w:rsidRPr="00F405FA">
        <w:rPr>
          <w:b/>
        </w:rPr>
        <w:tab/>
      </w:r>
      <w:r w:rsidR="000556A4" w:rsidRPr="00F405FA">
        <w:rPr>
          <w:b/>
        </w:rPr>
        <w:t>To approve current expenditure and sign cheques</w:t>
      </w:r>
      <w:r w:rsidR="00F96B42" w:rsidRPr="008C31E3">
        <w:rPr>
          <w:b/>
          <w:color w:val="FF0000"/>
        </w:rPr>
        <w:br/>
      </w:r>
      <w:r w:rsidR="000436D0" w:rsidRPr="00F405FA">
        <w:t>The follow</w:t>
      </w:r>
      <w:r w:rsidR="00D64F0E" w:rsidRPr="00F405FA">
        <w:t xml:space="preserve">ing </w:t>
      </w:r>
      <w:r w:rsidR="000436D0" w:rsidRPr="00F405FA">
        <w:t>payments this month were approved for BACs transfer</w:t>
      </w:r>
      <w:r w:rsidR="00303BDF" w:rsidRPr="00F405FA">
        <w:t>/debit payment</w:t>
      </w:r>
      <w:r w:rsidR="000436D0" w:rsidRPr="00F405FA">
        <w:t xml:space="preserve"> via email</w:t>
      </w:r>
      <w:r w:rsidR="00303BDF" w:rsidRPr="00F405FA">
        <w:t xml:space="preserve"> and in person</w:t>
      </w:r>
      <w:r w:rsidR="000436D0" w:rsidRPr="00F405FA">
        <w:t>:</w:t>
      </w:r>
    </w:p>
    <w:p w14:paraId="5560A8ED" w14:textId="0860E3B2" w:rsidR="00BB7C8A" w:rsidRPr="00F405FA" w:rsidRDefault="000436D0" w:rsidP="00A64C4C">
      <w:pPr>
        <w:spacing w:after="0" w:line="240" w:lineRule="auto"/>
        <w:ind w:left="709" w:right="-613" w:hanging="283"/>
        <w:rPr>
          <w:bCs/>
        </w:rPr>
      </w:pPr>
      <w:r w:rsidRPr="00F405FA">
        <w:rPr>
          <w:b/>
        </w:rPr>
        <w:tab/>
      </w:r>
      <w:r w:rsidR="00F405FA" w:rsidRPr="00F405FA">
        <w:rPr>
          <w:bCs/>
        </w:rPr>
        <w:t>Avast Software</w:t>
      </w:r>
      <w:r w:rsidR="00F405FA" w:rsidRPr="00F405FA">
        <w:rPr>
          <w:bCs/>
        </w:rPr>
        <w:tab/>
      </w:r>
      <w:r w:rsidR="00F405FA" w:rsidRPr="00F405FA">
        <w:rPr>
          <w:bCs/>
        </w:rPr>
        <w:tab/>
      </w:r>
      <w:r w:rsidR="00F405FA" w:rsidRPr="00F405FA">
        <w:rPr>
          <w:bCs/>
        </w:rPr>
        <w:tab/>
      </w:r>
      <w:r w:rsidR="00F405FA" w:rsidRPr="00F405FA">
        <w:rPr>
          <w:bCs/>
        </w:rPr>
        <w:tab/>
      </w:r>
      <w:r w:rsidR="00F405FA" w:rsidRPr="00F405FA">
        <w:rPr>
          <w:bCs/>
        </w:rPr>
        <w:tab/>
      </w:r>
      <w:r w:rsidR="00C10E55" w:rsidRPr="00F405FA">
        <w:rPr>
          <w:bCs/>
        </w:rPr>
        <w:tab/>
      </w:r>
      <w:r w:rsidR="009F1014" w:rsidRPr="00F405FA">
        <w:rPr>
          <w:bCs/>
        </w:rPr>
        <w:tab/>
      </w:r>
      <w:r w:rsidR="00BB7C8A" w:rsidRPr="00F405FA">
        <w:rPr>
          <w:bCs/>
        </w:rPr>
        <w:t>£</w:t>
      </w:r>
      <w:r w:rsidR="00F405FA" w:rsidRPr="00F405FA">
        <w:rPr>
          <w:bCs/>
        </w:rPr>
        <w:t>64</w:t>
      </w:r>
      <w:r w:rsidR="00856E4E" w:rsidRPr="00F405FA">
        <w:rPr>
          <w:bCs/>
        </w:rPr>
        <w:t>.</w:t>
      </w:r>
      <w:r w:rsidR="00F405FA" w:rsidRPr="00F405FA">
        <w:rPr>
          <w:bCs/>
        </w:rPr>
        <w:t>99</w:t>
      </w:r>
    </w:p>
    <w:p w14:paraId="39B311FF" w14:textId="21973E4D" w:rsidR="00C10E55" w:rsidRPr="008C31E3" w:rsidRDefault="00C10E55" w:rsidP="00A64C4C">
      <w:pPr>
        <w:spacing w:after="0" w:line="240" w:lineRule="auto"/>
        <w:ind w:left="709" w:right="-613" w:hanging="283"/>
        <w:rPr>
          <w:bCs/>
          <w:color w:val="FF0000"/>
        </w:rPr>
      </w:pPr>
      <w:r w:rsidRPr="008C31E3">
        <w:rPr>
          <w:bCs/>
          <w:color w:val="FF0000"/>
        </w:rPr>
        <w:tab/>
      </w:r>
      <w:r w:rsidR="00F405FA" w:rsidRPr="00F405FA">
        <w:rPr>
          <w:bCs/>
        </w:rPr>
        <w:t xml:space="preserve">Gemma </w:t>
      </w:r>
      <w:proofErr w:type="spellStart"/>
      <w:r w:rsidR="00F405FA" w:rsidRPr="00F405FA">
        <w:rPr>
          <w:bCs/>
        </w:rPr>
        <w:t>Tindsley</w:t>
      </w:r>
      <w:proofErr w:type="spellEnd"/>
      <w:r w:rsidR="00F405FA" w:rsidRPr="00F405FA">
        <w:rPr>
          <w:bCs/>
        </w:rPr>
        <w:t xml:space="preserve"> P1</w:t>
      </w:r>
      <w:r w:rsidR="00F405FA" w:rsidRPr="00F405FA">
        <w:rPr>
          <w:bCs/>
        </w:rPr>
        <w:tab/>
      </w:r>
      <w:r w:rsidR="00F405FA" w:rsidRPr="00F405FA">
        <w:rPr>
          <w:bCs/>
        </w:rPr>
        <w:tab/>
      </w:r>
      <w:r w:rsidR="00A2133B" w:rsidRPr="00F405FA">
        <w:rPr>
          <w:bCs/>
        </w:rPr>
        <w:tab/>
      </w:r>
      <w:r w:rsidR="00A2133B" w:rsidRPr="00F405FA">
        <w:rPr>
          <w:bCs/>
        </w:rPr>
        <w:tab/>
      </w:r>
      <w:r w:rsidR="00A2133B" w:rsidRPr="00F405FA">
        <w:rPr>
          <w:bCs/>
        </w:rPr>
        <w:tab/>
      </w:r>
      <w:r w:rsidR="00A2133B" w:rsidRPr="00F405FA">
        <w:rPr>
          <w:bCs/>
        </w:rPr>
        <w:tab/>
      </w:r>
      <w:r w:rsidRPr="00F405FA">
        <w:rPr>
          <w:bCs/>
        </w:rPr>
        <w:t>£</w:t>
      </w:r>
      <w:r w:rsidR="00F405FA" w:rsidRPr="00F405FA">
        <w:rPr>
          <w:bCs/>
        </w:rPr>
        <w:t>761.40</w:t>
      </w:r>
    </w:p>
    <w:p w14:paraId="1DE92926" w14:textId="38D6EAFF" w:rsidR="00856E4E" w:rsidRPr="00F405FA" w:rsidRDefault="00856E4E" w:rsidP="00A64C4C">
      <w:pPr>
        <w:spacing w:after="0" w:line="240" w:lineRule="auto"/>
        <w:ind w:left="709" w:right="-613" w:hanging="283"/>
        <w:rPr>
          <w:bCs/>
        </w:rPr>
      </w:pPr>
      <w:r w:rsidRPr="008C31E3">
        <w:rPr>
          <w:bCs/>
          <w:color w:val="FF0000"/>
        </w:rPr>
        <w:tab/>
      </w:r>
      <w:r w:rsidR="00F405FA" w:rsidRPr="00F405FA">
        <w:rPr>
          <w:bCs/>
        </w:rPr>
        <w:t>IONOS</w:t>
      </w:r>
      <w:r w:rsidRPr="00F405FA">
        <w:rPr>
          <w:bCs/>
        </w:rPr>
        <w:tab/>
      </w:r>
      <w:r w:rsidRPr="00F405FA">
        <w:rPr>
          <w:bCs/>
        </w:rPr>
        <w:tab/>
      </w:r>
      <w:r w:rsidRPr="00F405FA">
        <w:rPr>
          <w:bCs/>
        </w:rPr>
        <w:tab/>
      </w:r>
      <w:r w:rsidRPr="00F405FA">
        <w:rPr>
          <w:bCs/>
        </w:rPr>
        <w:tab/>
      </w:r>
      <w:r w:rsidRPr="00F405FA">
        <w:rPr>
          <w:bCs/>
        </w:rPr>
        <w:tab/>
      </w:r>
      <w:r w:rsidRPr="00F405FA">
        <w:rPr>
          <w:bCs/>
        </w:rPr>
        <w:tab/>
      </w:r>
      <w:r w:rsidRPr="00F405FA">
        <w:rPr>
          <w:bCs/>
        </w:rPr>
        <w:tab/>
      </w:r>
      <w:r w:rsidRPr="00F405FA">
        <w:rPr>
          <w:bCs/>
        </w:rPr>
        <w:tab/>
        <w:t>£</w:t>
      </w:r>
      <w:r w:rsidR="00F405FA" w:rsidRPr="00F405FA">
        <w:rPr>
          <w:bCs/>
        </w:rPr>
        <w:t>16.82</w:t>
      </w:r>
    </w:p>
    <w:p w14:paraId="7E2F1EC3" w14:textId="1BCADA9C" w:rsidR="00856E4E" w:rsidRPr="008C31E3" w:rsidRDefault="00856E4E" w:rsidP="00A64C4C">
      <w:pPr>
        <w:spacing w:after="0" w:line="240" w:lineRule="auto"/>
        <w:ind w:left="709" w:right="-613" w:hanging="283"/>
        <w:rPr>
          <w:bCs/>
          <w:color w:val="FF0000"/>
        </w:rPr>
      </w:pPr>
      <w:r w:rsidRPr="008C31E3">
        <w:rPr>
          <w:bCs/>
          <w:color w:val="FF0000"/>
        </w:rPr>
        <w:tab/>
      </w:r>
      <w:r w:rsidR="00F405FA" w:rsidRPr="00F405FA">
        <w:rPr>
          <w:bCs/>
        </w:rPr>
        <w:t>Shane Newman Ltd</w:t>
      </w:r>
      <w:r w:rsidR="00F405FA" w:rsidRPr="00F405FA">
        <w:rPr>
          <w:bCs/>
        </w:rPr>
        <w:tab/>
      </w:r>
      <w:r w:rsidR="00F405FA" w:rsidRPr="00F405FA">
        <w:rPr>
          <w:bCs/>
        </w:rPr>
        <w:tab/>
      </w:r>
      <w:r w:rsidRPr="00F405FA">
        <w:rPr>
          <w:bCs/>
        </w:rPr>
        <w:tab/>
      </w:r>
      <w:r w:rsidRPr="00F405FA">
        <w:rPr>
          <w:bCs/>
        </w:rPr>
        <w:tab/>
      </w:r>
      <w:r w:rsidRPr="00F405FA">
        <w:rPr>
          <w:bCs/>
        </w:rPr>
        <w:tab/>
      </w:r>
      <w:r w:rsidRPr="00F405FA">
        <w:rPr>
          <w:bCs/>
        </w:rPr>
        <w:tab/>
        <w:t>£</w:t>
      </w:r>
      <w:r w:rsidR="00F405FA" w:rsidRPr="00F405FA">
        <w:rPr>
          <w:bCs/>
        </w:rPr>
        <w:t>624.00</w:t>
      </w:r>
    </w:p>
    <w:p w14:paraId="3316426A" w14:textId="3FA32964" w:rsidR="00856E4E" w:rsidRPr="008C31E3" w:rsidRDefault="00856E4E" w:rsidP="00A64C4C">
      <w:pPr>
        <w:spacing w:after="0" w:line="240" w:lineRule="auto"/>
        <w:ind w:left="709" w:right="-613" w:hanging="283"/>
        <w:rPr>
          <w:bCs/>
          <w:color w:val="FF0000"/>
        </w:rPr>
      </w:pPr>
      <w:r w:rsidRPr="008C31E3">
        <w:rPr>
          <w:bCs/>
          <w:color w:val="FF0000"/>
        </w:rPr>
        <w:tab/>
      </w:r>
      <w:r w:rsidR="00F405FA" w:rsidRPr="00F405FA">
        <w:rPr>
          <w:bCs/>
        </w:rPr>
        <w:t xml:space="preserve">Daylesford </w:t>
      </w:r>
      <w:proofErr w:type="spellStart"/>
      <w:r w:rsidR="00F405FA" w:rsidRPr="00F405FA">
        <w:rPr>
          <w:bCs/>
        </w:rPr>
        <w:t>Farmshop</w:t>
      </w:r>
      <w:proofErr w:type="spellEnd"/>
      <w:r w:rsidR="00F405FA" w:rsidRPr="00F405FA">
        <w:rPr>
          <w:bCs/>
        </w:rPr>
        <w:t xml:space="preserve"> (wine for Auditor)</w:t>
      </w:r>
      <w:r w:rsidRPr="00F405FA">
        <w:rPr>
          <w:bCs/>
        </w:rPr>
        <w:tab/>
      </w:r>
      <w:r w:rsidRPr="00F405FA">
        <w:rPr>
          <w:bCs/>
        </w:rPr>
        <w:tab/>
      </w:r>
      <w:r w:rsidRPr="00F405FA">
        <w:rPr>
          <w:bCs/>
        </w:rPr>
        <w:tab/>
      </w:r>
      <w:r w:rsidRPr="00F405FA">
        <w:rPr>
          <w:bCs/>
        </w:rPr>
        <w:tab/>
        <w:t>£</w:t>
      </w:r>
      <w:r w:rsidR="00F405FA" w:rsidRPr="00F405FA">
        <w:rPr>
          <w:bCs/>
        </w:rPr>
        <w:t>22</w:t>
      </w:r>
      <w:r w:rsidRPr="00F405FA">
        <w:rPr>
          <w:bCs/>
        </w:rPr>
        <w:t>.</w:t>
      </w:r>
      <w:r w:rsidR="00F405FA" w:rsidRPr="00F405FA">
        <w:rPr>
          <w:bCs/>
        </w:rPr>
        <w:t>00</w:t>
      </w:r>
    </w:p>
    <w:p w14:paraId="3D4B4B72" w14:textId="7339D97E" w:rsidR="00856E4E" w:rsidRPr="00F405FA" w:rsidRDefault="00856E4E" w:rsidP="00A64C4C">
      <w:pPr>
        <w:spacing w:after="0" w:line="240" w:lineRule="auto"/>
        <w:ind w:left="709" w:right="-613" w:hanging="283"/>
        <w:rPr>
          <w:bCs/>
        </w:rPr>
      </w:pPr>
      <w:r w:rsidRPr="008C31E3">
        <w:rPr>
          <w:bCs/>
          <w:color w:val="FF0000"/>
        </w:rPr>
        <w:tab/>
      </w:r>
      <w:r w:rsidR="00F405FA" w:rsidRPr="00F405FA">
        <w:rPr>
          <w:bCs/>
        </w:rPr>
        <w:t>IONOS</w:t>
      </w:r>
      <w:r w:rsidR="00F405FA" w:rsidRPr="00F405FA">
        <w:rPr>
          <w:bCs/>
        </w:rPr>
        <w:tab/>
      </w:r>
      <w:r w:rsidR="00F405FA" w:rsidRPr="00F405FA">
        <w:rPr>
          <w:bCs/>
        </w:rPr>
        <w:tab/>
      </w:r>
      <w:r w:rsidR="00F405FA" w:rsidRPr="00F405FA">
        <w:rPr>
          <w:bCs/>
        </w:rPr>
        <w:tab/>
      </w:r>
      <w:r w:rsidR="00F405FA" w:rsidRPr="00F405FA">
        <w:rPr>
          <w:bCs/>
        </w:rPr>
        <w:tab/>
      </w:r>
      <w:r w:rsidR="00F405FA" w:rsidRPr="00F405FA">
        <w:rPr>
          <w:bCs/>
        </w:rPr>
        <w:tab/>
      </w:r>
      <w:r w:rsidRPr="00F405FA">
        <w:rPr>
          <w:bCs/>
        </w:rPr>
        <w:tab/>
      </w:r>
      <w:r w:rsidRPr="00F405FA">
        <w:rPr>
          <w:bCs/>
        </w:rPr>
        <w:tab/>
      </w:r>
      <w:r w:rsidRPr="00F405FA">
        <w:rPr>
          <w:bCs/>
        </w:rPr>
        <w:tab/>
        <w:t>£</w:t>
      </w:r>
      <w:r w:rsidR="00F405FA" w:rsidRPr="00F405FA">
        <w:rPr>
          <w:bCs/>
        </w:rPr>
        <w:t>3</w:t>
      </w:r>
      <w:r w:rsidRPr="00F405FA">
        <w:rPr>
          <w:bCs/>
        </w:rPr>
        <w:t>.00</w:t>
      </w:r>
    </w:p>
    <w:p w14:paraId="1CF1BE22" w14:textId="539A1AFB" w:rsidR="00856E4E" w:rsidRPr="00F405FA" w:rsidRDefault="00856E4E" w:rsidP="00A64C4C">
      <w:pPr>
        <w:spacing w:after="0" w:line="240" w:lineRule="auto"/>
        <w:ind w:left="709" w:right="-613" w:hanging="283"/>
        <w:rPr>
          <w:bCs/>
        </w:rPr>
      </w:pPr>
      <w:r w:rsidRPr="008C31E3">
        <w:rPr>
          <w:bCs/>
          <w:color w:val="FF0000"/>
        </w:rPr>
        <w:tab/>
      </w:r>
      <w:r w:rsidR="00F405FA" w:rsidRPr="00F405FA">
        <w:rPr>
          <w:bCs/>
        </w:rPr>
        <w:t>HP Instant</w:t>
      </w:r>
      <w:r w:rsidR="00F405FA" w:rsidRPr="00F405FA">
        <w:rPr>
          <w:bCs/>
        </w:rPr>
        <w:tab/>
      </w:r>
      <w:r w:rsidR="00F405FA" w:rsidRPr="00F405FA">
        <w:rPr>
          <w:bCs/>
        </w:rPr>
        <w:tab/>
      </w:r>
      <w:r w:rsidRPr="00F405FA">
        <w:rPr>
          <w:bCs/>
        </w:rPr>
        <w:tab/>
      </w:r>
      <w:r w:rsidRPr="00F405FA">
        <w:rPr>
          <w:bCs/>
        </w:rPr>
        <w:tab/>
      </w:r>
      <w:r w:rsidRPr="00F405FA">
        <w:rPr>
          <w:bCs/>
        </w:rPr>
        <w:tab/>
      </w:r>
      <w:r w:rsidRPr="00F405FA">
        <w:rPr>
          <w:bCs/>
        </w:rPr>
        <w:tab/>
      </w:r>
      <w:r w:rsidRPr="00F405FA">
        <w:rPr>
          <w:bCs/>
        </w:rPr>
        <w:tab/>
      </w:r>
      <w:r w:rsidR="005A13BC" w:rsidRPr="00F405FA">
        <w:rPr>
          <w:bCs/>
        </w:rPr>
        <w:t>£</w:t>
      </w:r>
      <w:r w:rsidR="00F405FA" w:rsidRPr="00F405FA">
        <w:rPr>
          <w:bCs/>
        </w:rPr>
        <w:t>4</w:t>
      </w:r>
      <w:r w:rsidR="005A13BC" w:rsidRPr="00F405FA">
        <w:rPr>
          <w:bCs/>
        </w:rPr>
        <w:t>.</w:t>
      </w:r>
      <w:r w:rsidR="00F405FA" w:rsidRPr="00F405FA">
        <w:rPr>
          <w:bCs/>
        </w:rPr>
        <w:t>99</w:t>
      </w:r>
    </w:p>
    <w:p w14:paraId="4D25AFD8" w14:textId="1812F31F" w:rsidR="00F405FA" w:rsidRDefault="00F405FA" w:rsidP="00A64C4C">
      <w:pPr>
        <w:spacing w:after="0" w:line="240" w:lineRule="auto"/>
        <w:ind w:left="709" w:right="-613" w:hanging="283"/>
        <w:rPr>
          <w:bCs/>
        </w:rPr>
      </w:pPr>
      <w:r w:rsidRPr="00F405FA">
        <w:rPr>
          <w:bCs/>
        </w:rPr>
        <w:lastRenderedPageBreak/>
        <w:tab/>
        <w:t>WH Smith (folders)</w:t>
      </w:r>
      <w:r w:rsidRPr="00F405FA">
        <w:rPr>
          <w:bCs/>
        </w:rPr>
        <w:tab/>
      </w:r>
      <w:r w:rsidRPr="00F405FA">
        <w:rPr>
          <w:bCs/>
        </w:rPr>
        <w:tab/>
      </w:r>
      <w:r w:rsidRPr="00F405FA">
        <w:rPr>
          <w:bCs/>
        </w:rPr>
        <w:tab/>
      </w:r>
      <w:r w:rsidRPr="00F405FA">
        <w:rPr>
          <w:bCs/>
        </w:rPr>
        <w:tab/>
      </w:r>
      <w:r w:rsidRPr="00F405FA">
        <w:rPr>
          <w:bCs/>
        </w:rPr>
        <w:tab/>
      </w:r>
      <w:r w:rsidRPr="00F405FA">
        <w:rPr>
          <w:bCs/>
        </w:rPr>
        <w:tab/>
        <w:t>£10.98</w:t>
      </w:r>
    </w:p>
    <w:p w14:paraId="62295E27" w14:textId="220342C3" w:rsidR="000436D0" w:rsidRPr="00F405FA" w:rsidRDefault="00F405FA" w:rsidP="00F405FA">
      <w:pPr>
        <w:spacing w:after="0" w:line="240" w:lineRule="auto"/>
        <w:ind w:left="709" w:right="-613" w:hanging="283"/>
        <w:rPr>
          <w:bCs/>
        </w:rPr>
      </w:pPr>
      <w:r>
        <w:rPr>
          <w:bCs/>
        </w:rPr>
        <w:tab/>
        <w:t>WH Smith (Dividers)</w:t>
      </w:r>
      <w:r>
        <w:rPr>
          <w:bCs/>
        </w:rPr>
        <w:tab/>
      </w:r>
      <w:r>
        <w:rPr>
          <w:bCs/>
        </w:rPr>
        <w:tab/>
      </w:r>
      <w:r>
        <w:rPr>
          <w:bCs/>
        </w:rPr>
        <w:tab/>
      </w:r>
      <w:r>
        <w:rPr>
          <w:bCs/>
        </w:rPr>
        <w:tab/>
      </w:r>
      <w:r>
        <w:rPr>
          <w:bCs/>
        </w:rPr>
        <w:tab/>
      </w:r>
      <w:r>
        <w:rPr>
          <w:bCs/>
        </w:rPr>
        <w:tab/>
        <w:t>£15.49</w:t>
      </w:r>
      <w:r w:rsidR="00303BDF" w:rsidRPr="008C31E3">
        <w:rPr>
          <w:bCs/>
          <w:color w:val="FF0000"/>
        </w:rPr>
        <w:tab/>
      </w:r>
    </w:p>
    <w:p w14:paraId="408D9F8C" w14:textId="665D67B8" w:rsidR="005A16F7" w:rsidRPr="00F405FA" w:rsidRDefault="005A16F7" w:rsidP="005A16F7">
      <w:pPr>
        <w:spacing w:after="0" w:line="240" w:lineRule="auto"/>
        <w:ind w:left="709" w:right="-613" w:hanging="283"/>
        <w:rPr>
          <w:b/>
        </w:rPr>
      </w:pPr>
      <w:r w:rsidRPr="00F405FA">
        <w:rPr>
          <w:b/>
        </w:rPr>
        <w:t>b.</w:t>
      </w:r>
      <w:r w:rsidRPr="00F405FA">
        <w:rPr>
          <w:b/>
        </w:rPr>
        <w:tab/>
        <w:t>Monies receive</w:t>
      </w:r>
      <w:r w:rsidR="00BB7C8A" w:rsidRPr="00F405FA">
        <w:rPr>
          <w:b/>
        </w:rPr>
        <w:t>d</w:t>
      </w:r>
    </w:p>
    <w:p w14:paraId="200701E0" w14:textId="18FA5B38" w:rsidR="005A13BC" w:rsidRPr="00F405FA" w:rsidRDefault="00477424" w:rsidP="005A13BC">
      <w:pPr>
        <w:spacing w:after="0" w:line="240" w:lineRule="auto"/>
        <w:ind w:left="709" w:right="-613" w:hanging="283"/>
        <w:rPr>
          <w:bCs/>
        </w:rPr>
      </w:pPr>
      <w:r w:rsidRPr="00F405FA">
        <w:rPr>
          <w:b/>
        </w:rPr>
        <w:tab/>
      </w:r>
      <w:r w:rsidR="00F405FA" w:rsidRPr="00F405FA">
        <w:rPr>
          <w:bCs/>
        </w:rPr>
        <w:t>OCC – grant money for speed sign</w:t>
      </w:r>
      <w:r w:rsidR="00F405FA" w:rsidRPr="00F405FA">
        <w:rPr>
          <w:bCs/>
        </w:rPr>
        <w:tab/>
      </w:r>
      <w:r w:rsidR="00F405FA" w:rsidRPr="00F405FA">
        <w:rPr>
          <w:bCs/>
        </w:rPr>
        <w:tab/>
      </w:r>
      <w:r w:rsidR="00F405FA" w:rsidRPr="00F405FA">
        <w:rPr>
          <w:bCs/>
        </w:rPr>
        <w:tab/>
      </w:r>
      <w:r w:rsidR="00F405FA" w:rsidRPr="00F405FA">
        <w:rPr>
          <w:bCs/>
        </w:rPr>
        <w:tab/>
        <w:t>£4,192.20</w:t>
      </w:r>
    </w:p>
    <w:p w14:paraId="6730D0DC" w14:textId="77777777" w:rsidR="00F405FA" w:rsidRPr="00F405FA" w:rsidRDefault="00F405FA" w:rsidP="005A13BC">
      <w:pPr>
        <w:spacing w:after="0" w:line="240" w:lineRule="auto"/>
        <w:ind w:left="709" w:right="-613" w:hanging="283"/>
        <w:rPr>
          <w:bCs/>
        </w:rPr>
      </w:pPr>
      <w:r w:rsidRPr="00F405FA">
        <w:rPr>
          <w:bCs/>
        </w:rPr>
        <w:tab/>
        <w:t xml:space="preserve">Amazon (refund for stencil not used for Coronation </w:t>
      </w:r>
    </w:p>
    <w:p w14:paraId="69032357" w14:textId="487A1495" w:rsidR="00F405FA" w:rsidRPr="00F405FA" w:rsidRDefault="00F405FA" w:rsidP="00F405FA">
      <w:pPr>
        <w:spacing w:after="0" w:line="240" w:lineRule="auto"/>
        <w:ind w:left="709" w:right="-613"/>
        <w:rPr>
          <w:bCs/>
        </w:rPr>
      </w:pPr>
      <w:r w:rsidRPr="00F405FA">
        <w:rPr>
          <w:bCs/>
        </w:rPr>
        <w:t>celebrations)</w:t>
      </w:r>
      <w:r w:rsidRPr="00F405FA">
        <w:rPr>
          <w:bCs/>
        </w:rPr>
        <w:tab/>
      </w:r>
      <w:r w:rsidRPr="00F405FA">
        <w:rPr>
          <w:bCs/>
        </w:rPr>
        <w:tab/>
      </w:r>
      <w:r w:rsidRPr="00F405FA">
        <w:rPr>
          <w:bCs/>
        </w:rPr>
        <w:tab/>
      </w:r>
      <w:r w:rsidRPr="00F405FA">
        <w:rPr>
          <w:bCs/>
        </w:rPr>
        <w:tab/>
      </w:r>
      <w:r w:rsidRPr="00F405FA">
        <w:rPr>
          <w:bCs/>
        </w:rPr>
        <w:tab/>
      </w:r>
      <w:r w:rsidRPr="00F405FA">
        <w:rPr>
          <w:bCs/>
        </w:rPr>
        <w:tab/>
      </w:r>
      <w:r w:rsidRPr="00F405FA">
        <w:rPr>
          <w:bCs/>
        </w:rPr>
        <w:tab/>
        <w:t>£7.98</w:t>
      </w:r>
    </w:p>
    <w:p w14:paraId="574584D1" w14:textId="77777777" w:rsidR="005A16F7" w:rsidRPr="00437872" w:rsidRDefault="005A16F7" w:rsidP="005A16F7">
      <w:pPr>
        <w:spacing w:after="0" w:line="240" w:lineRule="auto"/>
        <w:ind w:left="709" w:right="-613" w:hanging="283"/>
        <w:rPr>
          <w:b/>
        </w:rPr>
      </w:pPr>
      <w:r w:rsidRPr="00437872">
        <w:rPr>
          <w:b/>
        </w:rPr>
        <w:t>c.</w:t>
      </w:r>
      <w:r w:rsidRPr="00437872">
        <w:rPr>
          <w:b/>
        </w:rPr>
        <w:tab/>
        <w:t>Bank account update</w:t>
      </w:r>
    </w:p>
    <w:p w14:paraId="210518CC" w14:textId="122BADA2" w:rsidR="005A16F7" w:rsidRPr="00437872" w:rsidRDefault="005A16F7" w:rsidP="005A16F7">
      <w:pPr>
        <w:spacing w:after="0" w:line="240" w:lineRule="auto"/>
        <w:ind w:left="709" w:right="-613" w:hanging="283"/>
        <w:rPr>
          <w:bCs/>
        </w:rPr>
      </w:pPr>
      <w:r w:rsidRPr="00437872">
        <w:rPr>
          <w:b/>
        </w:rPr>
        <w:tab/>
      </w:r>
      <w:r w:rsidRPr="00437872">
        <w:rPr>
          <w:bCs/>
        </w:rPr>
        <w:t xml:space="preserve">Parish Council current account balance as of </w:t>
      </w:r>
      <w:r w:rsidR="005A13BC" w:rsidRPr="00437872">
        <w:rPr>
          <w:bCs/>
        </w:rPr>
        <w:t>31</w:t>
      </w:r>
      <w:r w:rsidR="005A13BC" w:rsidRPr="00437872">
        <w:rPr>
          <w:bCs/>
          <w:vertAlign w:val="superscript"/>
        </w:rPr>
        <w:t>st</w:t>
      </w:r>
      <w:r w:rsidR="00FF068F" w:rsidRPr="00437872">
        <w:rPr>
          <w:bCs/>
          <w:vertAlign w:val="superscript"/>
        </w:rPr>
        <w:t xml:space="preserve"> </w:t>
      </w:r>
      <w:r w:rsidR="005A13BC" w:rsidRPr="00437872">
        <w:rPr>
          <w:bCs/>
        </w:rPr>
        <w:t>Ma</w:t>
      </w:r>
      <w:r w:rsidR="00F405FA" w:rsidRPr="00437872">
        <w:rPr>
          <w:bCs/>
        </w:rPr>
        <w:t>y</w:t>
      </w:r>
      <w:r w:rsidR="00D12D43" w:rsidRPr="00437872">
        <w:rPr>
          <w:bCs/>
        </w:rPr>
        <w:t xml:space="preserve"> </w:t>
      </w:r>
      <w:r w:rsidRPr="00437872">
        <w:rPr>
          <w:bCs/>
        </w:rPr>
        <w:t>20</w:t>
      </w:r>
      <w:r w:rsidR="00E3138D" w:rsidRPr="00437872">
        <w:rPr>
          <w:bCs/>
        </w:rPr>
        <w:t>23</w:t>
      </w:r>
      <w:r w:rsidRPr="00437872">
        <w:rPr>
          <w:bCs/>
        </w:rPr>
        <w:t xml:space="preserve"> - £</w:t>
      </w:r>
      <w:r w:rsidR="00437872" w:rsidRPr="00437872">
        <w:rPr>
          <w:bCs/>
        </w:rPr>
        <w:t>46,906.13</w:t>
      </w:r>
      <w:r w:rsidR="000436D0" w:rsidRPr="00437872">
        <w:rPr>
          <w:bCs/>
        </w:rPr>
        <w:tab/>
      </w:r>
    </w:p>
    <w:p w14:paraId="29C112F8" w14:textId="452BDBAA" w:rsidR="00477424" w:rsidRPr="00437872" w:rsidRDefault="00477424" w:rsidP="0068652A">
      <w:pPr>
        <w:pStyle w:val="ListParagraph"/>
        <w:numPr>
          <w:ilvl w:val="0"/>
          <w:numId w:val="36"/>
        </w:numPr>
        <w:spacing w:after="0" w:line="240" w:lineRule="auto"/>
        <w:ind w:right="-613" w:hanging="294"/>
      </w:pPr>
      <w:r w:rsidRPr="00437872">
        <w:rPr>
          <w:b/>
        </w:rPr>
        <w:t>To approve budget update</w:t>
      </w:r>
    </w:p>
    <w:p w14:paraId="63FC0B8C" w14:textId="6590489B" w:rsidR="00245FE2" w:rsidRPr="00437872" w:rsidRDefault="00477424" w:rsidP="003374F6">
      <w:pPr>
        <w:tabs>
          <w:tab w:val="left" w:pos="720"/>
        </w:tabs>
        <w:spacing w:after="0" w:line="240" w:lineRule="auto"/>
        <w:ind w:left="360" w:right="-613"/>
      </w:pPr>
      <w:r w:rsidRPr="00437872">
        <w:tab/>
        <w:t>Updates circulated to Council were approved.</w:t>
      </w:r>
    </w:p>
    <w:p w14:paraId="0E2205E3" w14:textId="252CC60E" w:rsidR="009E7CFC" w:rsidRPr="00437872" w:rsidRDefault="009E7CFC" w:rsidP="009E7CFC">
      <w:pPr>
        <w:pStyle w:val="ListParagraph"/>
        <w:numPr>
          <w:ilvl w:val="0"/>
          <w:numId w:val="23"/>
        </w:numPr>
        <w:tabs>
          <w:tab w:val="left" w:pos="720"/>
        </w:tabs>
        <w:spacing w:after="0" w:line="240" w:lineRule="auto"/>
        <w:ind w:right="-613"/>
        <w:rPr>
          <w:b/>
          <w:bCs/>
        </w:rPr>
      </w:pPr>
      <w:r w:rsidRPr="00437872">
        <w:rPr>
          <w:b/>
          <w:bCs/>
        </w:rPr>
        <w:t>To approve finance update</w:t>
      </w:r>
    </w:p>
    <w:p w14:paraId="20DAC593" w14:textId="4BEDB72D" w:rsidR="009E7CFC" w:rsidRPr="00437872" w:rsidRDefault="009E7CFC" w:rsidP="0068425B">
      <w:pPr>
        <w:pStyle w:val="ListParagraph"/>
        <w:tabs>
          <w:tab w:val="left" w:pos="709"/>
        </w:tabs>
        <w:spacing w:after="0" w:line="240" w:lineRule="auto"/>
        <w:ind w:left="709" w:right="-613"/>
      </w:pPr>
      <w:r w:rsidRPr="00437872">
        <w:t>Updates circulated to Council were approved.</w:t>
      </w:r>
    </w:p>
    <w:p w14:paraId="40801629" w14:textId="1A122EDE" w:rsidR="005A16F7" w:rsidRPr="00437872" w:rsidRDefault="005A16F7" w:rsidP="009E7CFC">
      <w:pPr>
        <w:pStyle w:val="ListParagraph"/>
        <w:numPr>
          <w:ilvl w:val="0"/>
          <w:numId w:val="23"/>
        </w:numPr>
        <w:spacing w:after="0" w:line="240" w:lineRule="auto"/>
        <w:ind w:left="709" w:right="-613" w:hanging="283"/>
      </w:pPr>
      <w:r w:rsidRPr="00437872">
        <w:rPr>
          <w:b/>
        </w:rPr>
        <w:t>To approve bank reconciliation</w:t>
      </w:r>
    </w:p>
    <w:p w14:paraId="0CDF0C52" w14:textId="7C8A3636" w:rsidR="005A16F7" w:rsidRPr="00437872" w:rsidRDefault="005A16F7" w:rsidP="005A16F7">
      <w:pPr>
        <w:pStyle w:val="ListParagraph"/>
        <w:spacing w:after="0" w:line="240" w:lineRule="auto"/>
        <w:ind w:right="-613"/>
      </w:pPr>
      <w:r w:rsidRPr="00437872">
        <w:t>Reconciliations circulated to Council were approved.</w:t>
      </w:r>
    </w:p>
    <w:p w14:paraId="5D4EC242" w14:textId="77777777" w:rsidR="00BB7C8A" w:rsidRPr="008C31E3" w:rsidRDefault="00BB7C8A" w:rsidP="005A16F7">
      <w:pPr>
        <w:pStyle w:val="ListParagraph"/>
        <w:spacing w:after="0" w:line="240" w:lineRule="auto"/>
        <w:ind w:right="-613"/>
        <w:rPr>
          <w:color w:val="FF0000"/>
        </w:rPr>
      </w:pPr>
    </w:p>
    <w:p w14:paraId="63E86F11" w14:textId="77777777" w:rsidR="005A16F7" w:rsidRPr="00437872" w:rsidRDefault="005A16F7" w:rsidP="005A16F7">
      <w:pPr>
        <w:spacing w:after="0" w:line="240" w:lineRule="auto"/>
        <w:ind w:right="-613"/>
        <w:rPr>
          <w:bCs/>
        </w:rPr>
      </w:pPr>
    </w:p>
    <w:p w14:paraId="66F9D1BD" w14:textId="6F2C2CCA" w:rsidR="005A16F7" w:rsidRPr="00437872" w:rsidRDefault="005A16F7" w:rsidP="005A16F7">
      <w:pPr>
        <w:pStyle w:val="ListParagraph"/>
        <w:numPr>
          <w:ilvl w:val="0"/>
          <w:numId w:val="25"/>
        </w:numPr>
        <w:tabs>
          <w:tab w:val="left" w:pos="426"/>
        </w:tabs>
        <w:spacing w:after="0" w:line="240" w:lineRule="auto"/>
        <w:ind w:left="426" w:right="-613"/>
        <w:rPr>
          <w:b/>
        </w:rPr>
      </w:pPr>
      <w:r w:rsidRPr="00437872">
        <w:rPr>
          <w:b/>
        </w:rPr>
        <w:t>To receive items for information only and for next agenda</w:t>
      </w:r>
    </w:p>
    <w:p w14:paraId="76604A11" w14:textId="57630257" w:rsidR="009D120A" w:rsidRPr="00C24AA0" w:rsidRDefault="00437872" w:rsidP="00D8778F">
      <w:pPr>
        <w:tabs>
          <w:tab w:val="left" w:pos="426"/>
        </w:tabs>
        <w:spacing w:after="0" w:line="240" w:lineRule="auto"/>
        <w:ind w:left="426" w:right="-613"/>
        <w:rPr>
          <w:bCs/>
        </w:rPr>
      </w:pPr>
      <w:r w:rsidRPr="00C24AA0">
        <w:rPr>
          <w:bCs/>
        </w:rPr>
        <w:t>Cllrs noted that the road signs for the road closure on Station Road were difficult to navigate.</w:t>
      </w:r>
      <w:r w:rsidR="00C24AA0" w:rsidRPr="00C24AA0">
        <w:rPr>
          <w:bCs/>
        </w:rPr>
        <w:t xml:space="preserve"> OCC are aware of the situation and are looking into the signage.</w:t>
      </w:r>
    </w:p>
    <w:p w14:paraId="5FCB834A" w14:textId="77777777" w:rsidR="00F74A00" w:rsidRDefault="00C24AA0" w:rsidP="00D8778F">
      <w:pPr>
        <w:tabs>
          <w:tab w:val="left" w:pos="426"/>
        </w:tabs>
        <w:spacing w:after="0" w:line="240" w:lineRule="auto"/>
        <w:ind w:left="426" w:right="-613"/>
        <w:rPr>
          <w:bCs/>
        </w:rPr>
      </w:pPr>
      <w:r w:rsidRPr="00C24AA0">
        <w:rPr>
          <w:b/>
        </w:rPr>
        <w:t xml:space="preserve">Action: </w:t>
      </w:r>
      <w:r w:rsidRPr="00C24AA0">
        <w:rPr>
          <w:bCs/>
        </w:rPr>
        <w:t>Clerk to email photographs of the worst signs.</w:t>
      </w:r>
    </w:p>
    <w:p w14:paraId="361ADD70" w14:textId="77777777" w:rsidR="00F74A00" w:rsidRDefault="00F74A00" w:rsidP="00D8778F">
      <w:pPr>
        <w:tabs>
          <w:tab w:val="left" w:pos="426"/>
        </w:tabs>
        <w:spacing w:after="0" w:line="240" w:lineRule="auto"/>
        <w:ind w:left="426" w:right="-613"/>
        <w:rPr>
          <w:bCs/>
        </w:rPr>
      </w:pPr>
    </w:p>
    <w:p w14:paraId="79A29323" w14:textId="08A5E840" w:rsidR="003A3539" w:rsidRDefault="003A3539" w:rsidP="00D8778F">
      <w:pPr>
        <w:tabs>
          <w:tab w:val="left" w:pos="426"/>
        </w:tabs>
        <w:spacing w:after="0" w:line="240" w:lineRule="auto"/>
        <w:ind w:left="426" w:right="-613"/>
        <w:rPr>
          <w:bCs/>
        </w:rPr>
      </w:pPr>
      <w:r>
        <w:rPr>
          <w:bCs/>
        </w:rPr>
        <w:t>Cllrs discussed which areas had been missed during grass cutting.</w:t>
      </w:r>
    </w:p>
    <w:p w14:paraId="0891B37A" w14:textId="47FCC25D" w:rsidR="003A3539" w:rsidRDefault="003A3539" w:rsidP="00D8778F">
      <w:pPr>
        <w:tabs>
          <w:tab w:val="left" w:pos="426"/>
        </w:tabs>
        <w:spacing w:after="0" w:line="240" w:lineRule="auto"/>
        <w:ind w:left="426" w:right="-613"/>
        <w:rPr>
          <w:bCs/>
        </w:rPr>
      </w:pPr>
      <w:r>
        <w:rPr>
          <w:b/>
        </w:rPr>
        <w:t xml:space="preserve">Action: </w:t>
      </w:r>
      <w:r>
        <w:rPr>
          <w:bCs/>
        </w:rPr>
        <w:t>Clerk to contact WODC to let them know which areas need to be done.</w:t>
      </w:r>
    </w:p>
    <w:p w14:paraId="0C62A08A" w14:textId="77777777" w:rsidR="00F74A00" w:rsidRDefault="00F74A00" w:rsidP="00D8778F">
      <w:pPr>
        <w:tabs>
          <w:tab w:val="left" w:pos="426"/>
        </w:tabs>
        <w:spacing w:after="0" w:line="240" w:lineRule="auto"/>
        <w:ind w:left="426" w:right="-613"/>
        <w:rPr>
          <w:bCs/>
        </w:rPr>
      </w:pPr>
    </w:p>
    <w:p w14:paraId="4DAEB3ED" w14:textId="3FADDF77" w:rsidR="003A3539" w:rsidRDefault="003A3539" w:rsidP="00D8778F">
      <w:pPr>
        <w:tabs>
          <w:tab w:val="left" w:pos="426"/>
        </w:tabs>
        <w:spacing w:after="0" w:line="240" w:lineRule="auto"/>
        <w:ind w:left="426" w:right="-613"/>
        <w:rPr>
          <w:bCs/>
        </w:rPr>
      </w:pPr>
      <w:r>
        <w:rPr>
          <w:bCs/>
        </w:rPr>
        <w:t xml:space="preserve">Cllr noted that the hedges next to The Plough need to be trimmed. </w:t>
      </w:r>
    </w:p>
    <w:p w14:paraId="230C6A79" w14:textId="2CC8AC7A" w:rsidR="003A3539" w:rsidRDefault="003A3539" w:rsidP="00D8778F">
      <w:pPr>
        <w:tabs>
          <w:tab w:val="left" w:pos="426"/>
        </w:tabs>
        <w:spacing w:after="0" w:line="240" w:lineRule="auto"/>
        <w:ind w:left="426" w:right="-613"/>
        <w:rPr>
          <w:bCs/>
        </w:rPr>
      </w:pPr>
      <w:r>
        <w:rPr>
          <w:b/>
        </w:rPr>
        <w:t xml:space="preserve">Action: </w:t>
      </w:r>
      <w:r>
        <w:rPr>
          <w:bCs/>
        </w:rPr>
        <w:t xml:space="preserve">Cllr </w:t>
      </w:r>
      <w:proofErr w:type="spellStart"/>
      <w:r>
        <w:rPr>
          <w:bCs/>
        </w:rPr>
        <w:t>Blomefield</w:t>
      </w:r>
      <w:proofErr w:type="spellEnd"/>
      <w:r>
        <w:rPr>
          <w:bCs/>
        </w:rPr>
        <w:t xml:space="preserve"> to contact </w:t>
      </w:r>
      <w:r w:rsidR="00E77B9D">
        <w:rPr>
          <w:bCs/>
        </w:rPr>
        <w:t>the owners of ‘The House on The Green’ to ask that it be tidied.</w:t>
      </w:r>
    </w:p>
    <w:p w14:paraId="55DADC97" w14:textId="77777777" w:rsidR="00F74A00" w:rsidRDefault="00F74A00" w:rsidP="00D8778F">
      <w:pPr>
        <w:tabs>
          <w:tab w:val="left" w:pos="426"/>
        </w:tabs>
        <w:spacing w:after="0" w:line="240" w:lineRule="auto"/>
        <w:ind w:left="426" w:right="-613"/>
        <w:rPr>
          <w:bCs/>
        </w:rPr>
      </w:pPr>
    </w:p>
    <w:p w14:paraId="349E0EBF" w14:textId="691769FD" w:rsidR="00E77B9D" w:rsidRDefault="00E77B9D" w:rsidP="00D8778F">
      <w:pPr>
        <w:tabs>
          <w:tab w:val="left" w:pos="426"/>
        </w:tabs>
        <w:spacing w:after="0" w:line="240" w:lineRule="auto"/>
        <w:ind w:left="426" w:right="-613"/>
        <w:rPr>
          <w:bCs/>
        </w:rPr>
      </w:pPr>
      <w:r>
        <w:rPr>
          <w:bCs/>
        </w:rPr>
        <w:t xml:space="preserve">The drain near The Rabbit is still blocked despite it being reported on </w:t>
      </w:r>
      <w:proofErr w:type="spellStart"/>
      <w:r>
        <w:rPr>
          <w:bCs/>
        </w:rPr>
        <w:t>fixmystreet</w:t>
      </w:r>
      <w:proofErr w:type="spellEnd"/>
      <w:r>
        <w:rPr>
          <w:bCs/>
        </w:rPr>
        <w:t xml:space="preserve"> numerous times. </w:t>
      </w:r>
    </w:p>
    <w:p w14:paraId="08774B92" w14:textId="1E93B7A6" w:rsidR="00E77B9D" w:rsidRPr="00E77B9D" w:rsidRDefault="00E77B9D" w:rsidP="00E554D8">
      <w:pPr>
        <w:tabs>
          <w:tab w:val="left" w:pos="426"/>
        </w:tabs>
        <w:spacing w:after="0" w:line="240" w:lineRule="auto"/>
        <w:ind w:left="426" w:right="-613"/>
        <w:rPr>
          <w:bCs/>
        </w:rPr>
      </w:pPr>
      <w:r>
        <w:rPr>
          <w:b/>
        </w:rPr>
        <w:t xml:space="preserve">Action: </w:t>
      </w:r>
      <w:r>
        <w:rPr>
          <w:bCs/>
        </w:rPr>
        <w:t>Clerk to email OCC directly and see why the drain report is</w:t>
      </w:r>
      <w:r w:rsidR="00E554D8">
        <w:rPr>
          <w:bCs/>
        </w:rPr>
        <w:t xml:space="preserve"> not being cleared.</w:t>
      </w:r>
    </w:p>
    <w:p w14:paraId="02497BAC" w14:textId="581A2D4E" w:rsidR="00E3138D" w:rsidRPr="008C31E3" w:rsidRDefault="00E3138D" w:rsidP="00D8778F">
      <w:pPr>
        <w:tabs>
          <w:tab w:val="left" w:pos="426"/>
        </w:tabs>
        <w:spacing w:after="0" w:line="240" w:lineRule="auto"/>
        <w:ind w:left="426" w:right="-613"/>
        <w:rPr>
          <w:bCs/>
          <w:color w:val="FF0000"/>
        </w:rPr>
      </w:pPr>
    </w:p>
    <w:p w14:paraId="397A96BC" w14:textId="4AA68F66" w:rsidR="005A16F7" w:rsidRPr="008C31E3" w:rsidRDefault="005A16F7" w:rsidP="0068425B">
      <w:pPr>
        <w:spacing w:after="120" w:line="240" w:lineRule="auto"/>
        <w:ind w:right="-612"/>
      </w:pPr>
      <w:r w:rsidRPr="008C31E3">
        <w:rPr>
          <w:b/>
        </w:rPr>
        <w:t>Next meeting</w:t>
      </w:r>
      <w:r w:rsidRPr="008C31E3">
        <w:rPr>
          <w:b/>
        </w:rPr>
        <w:br/>
      </w:r>
      <w:r w:rsidRPr="008C31E3">
        <w:t xml:space="preserve">Wednesday </w:t>
      </w:r>
      <w:r w:rsidR="008C31E3" w:rsidRPr="008C31E3">
        <w:t>19</w:t>
      </w:r>
      <w:r w:rsidR="0044040C" w:rsidRPr="008C31E3">
        <w:t xml:space="preserve"> </w:t>
      </w:r>
      <w:r w:rsidR="008C31E3" w:rsidRPr="008C31E3">
        <w:t>July</w:t>
      </w:r>
      <w:r w:rsidR="0042019D" w:rsidRPr="008C31E3">
        <w:t xml:space="preserve"> </w:t>
      </w:r>
      <w:r w:rsidRPr="008C31E3">
        <w:t>202</w:t>
      </w:r>
      <w:r w:rsidR="00BD4D8E" w:rsidRPr="008C31E3">
        <w:t>3</w:t>
      </w:r>
      <w:r w:rsidR="00262278" w:rsidRPr="008C31E3">
        <w:t xml:space="preserve"> </w:t>
      </w:r>
      <w:r w:rsidRPr="008C31E3">
        <w:t xml:space="preserve">at </w:t>
      </w:r>
      <w:r w:rsidR="00BC1676" w:rsidRPr="008C31E3">
        <w:t>7</w:t>
      </w:r>
      <w:r w:rsidRPr="008C31E3">
        <w:t>.</w:t>
      </w:r>
      <w:r w:rsidR="00B1415D" w:rsidRPr="008C31E3">
        <w:t>00</w:t>
      </w:r>
      <w:r w:rsidRPr="008C31E3">
        <w:t xml:space="preserve"> pm. </w:t>
      </w:r>
    </w:p>
    <w:p w14:paraId="2EF56CD6" w14:textId="5439851E" w:rsidR="005A16F7" w:rsidRPr="008C31E3" w:rsidRDefault="005A16F7" w:rsidP="0068425B">
      <w:pPr>
        <w:spacing w:after="120" w:line="240" w:lineRule="auto"/>
        <w:ind w:right="-612"/>
      </w:pPr>
      <w:r w:rsidRPr="008C31E3">
        <w:rPr>
          <w:b/>
        </w:rPr>
        <w:t xml:space="preserve">Meeting closed at </w:t>
      </w:r>
      <w:r w:rsidR="00685032" w:rsidRPr="008C31E3">
        <w:rPr>
          <w:b/>
        </w:rPr>
        <w:t>0</w:t>
      </w:r>
      <w:r w:rsidR="008C31E3" w:rsidRPr="008C31E3">
        <w:rPr>
          <w:b/>
        </w:rPr>
        <w:t>8</w:t>
      </w:r>
      <w:r w:rsidR="0042019D" w:rsidRPr="008C31E3">
        <w:rPr>
          <w:b/>
        </w:rPr>
        <w:t>.</w:t>
      </w:r>
      <w:r w:rsidR="008C31E3" w:rsidRPr="008C31E3">
        <w:rPr>
          <w:b/>
        </w:rPr>
        <w:t>00p</w:t>
      </w:r>
      <w:r w:rsidR="0042019D" w:rsidRPr="008C31E3">
        <w:rPr>
          <w:b/>
        </w:rPr>
        <w:t>m</w:t>
      </w:r>
    </w:p>
    <w:p w14:paraId="7E37A812" w14:textId="0ED5F110" w:rsidR="005474CD" w:rsidRPr="008C31E3" w:rsidRDefault="005474CD" w:rsidP="005A16F7">
      <w:pPr>
        <w:spacing w:after="0" w:line="240" w:lineRule="auto"/>
        <w:ind w:left="709" w:right="-613" w:hanging="283"/>
        <w:rPr>
          <w:color w:val="FF0000"/>
        </w:rPr>
      </w:pPr>
    </w:p>
    <w:sectPr w:rsidR="005474CD" w:rsidRPr="008C31E3" w:rsidSect="007E6C2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0A5E" w14:textId="77777777" w:rsidR="00134F60" w:rsidRDefault="00134F60">
      <w:pPr>
        <w:spacing w:after="0" w:line="240" w:lineRule="auto"/>
      </w:pPr>
      <w:r>
        <w:separator/>
      </w:r>
    </w:p>
  </w:endnote>
  <w:endnote w:type="continuationSeparator" w:id="0">
    <w:p w14:paraId="64DFB447" w14:textId="77777777" w:rsidR="00134F60" w:rsidRDefault="00134F60">
      <w:pPr>
        <w:spacing w:after="0" w:line="240" w:lineRule="auto"/>
      </w:pPr>
      <w:r>
        <w:continuationSeparator/>
      </w:r>
    </w:p>
  </w:endnote>
  <w:endnote w:type="continuationNotice" w:id="1">
    <w:p w14:paraId="1778ED61" w14:textId="77777777" w:rsidR="00134F60" w:rsidRDefault="00134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000000" w:rsidP="004C66A3">
    <w:pPr>
      <w:pStyle w:val="Footer"/>
    </w:pPr>
    <w:sdt>
      <w:sdtPr>
        <w:id w:val="1045800964"/>
        <w:docPartObj>
          <w:docPartGallery w:val="Page Numbers (Bottom of Page)"/>
          <w:docPartUnique/>
        </w:docPartObj>
      </w:sdtPr>
      <w:sdtContent>
        <w:sdt>
          <w:sdtPr>
            <w:id w:val="328257721"/>
            <w:docPartObj>
              <w:docPartGallery w:val="Page Numbers (Top of Page)"/>
              <w:docPartUnique/>
            </w:docPartObj>
          </w:sdt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6538" w14:textId="77777777" w:rsidR="00134F60" w:rsidRDefault="00134F60">
      <w:pPr>
        <w:spacing w:after="0" w:line="240" w:lineRule="auto"/>
      </w:pPr>
      <w:r>
        <w:separator/>
      </w:r>
    </w:p>
  </w:footnote>
  <w:footnote w:type="continuationSeparator" w:id="0">
    <w:p w14:paraId="09618F9F" w14:textId="77777777" w:rsidR="00134F60" w:rsidRDefault="00134F60">
      <w:pPr>
        <w:spacing w:after="0" w:line="240" w:lineRule="auto"/>
      </w:pPr>
      <w:r>
        <w:continuationSeparator/>
      </w:r>
    </w:p>
  </w:footnote>
  <w:footnote w:type="continuationNotice" w:id="1">
    <w:p w14:paraId="77E1EFB8" w14:textId="77777777" w:rsidR="00134F60" w:rsidRDefault="00134F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08E61F16"/>
    <w:multiLevelType w:val="hybridMultilevel"/>
    <w:tmpl w:val="3B569B10"/>
    <w:lvl w:ilvl="0" w:tplc="4A8EB430">
      <w:start w:val="1"/>
      <w:numFmt w:val="lowerLetter"/>
      <w:lvlText w:val="%1."/>
      <w:lvlJc w:val="left"/>
      <w:pPr>
        <w:ind w:left="720" w:hanging="360"/>
      </w:pPr>
      <w:rPr>
        <w:rFonts w:asciiTheme="minorHAnsi" w:hAnsiTheme="minorHAnsi" w:cstheme="minorHAnsi" w:hint="default"/>
        <w:b/>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B7F2F"/>
    <w:multiLevelType w:val="hybridMultilevel"/>
    <w:tmpl w:val="1DC8F942"/>
    <w:lvl w:ilvl="0" w:tplc="0D22304C">
      <w:start w:val="1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0685E"/>
    <w:multiLevelType w:val="hybridMultilevel"/>
    <w:tmpl w:val="47AE32E0"/>
    <w:lvl w:ilvl="0" w:tplc="301CEA50">
      <w:start w:val="1"/>
      <w:numFmt w:val="decimal"/>
      <w:lvlText w:val="%1."/>
      <w:lvlJc w:val="left"/>
      <w:pPr>
        <w:ind w:left="2880" w:hanging="360"/>
      </w:pPr>
      <w:rPr>
        <w:b/>
        <w:bCs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EC6597F"/>
    <w:multiLevelType w:val="hybridMultilevel"/>
    <w:tmpl w:val="3D3A6B18"/>
    <w:lvl w:ilvl="0" w:tplc="0D1A24C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745256"/>
    <w:multiLevelType w:val="hybridMultilevel"/>
    <w:tmpl w:val="6CA452DE"/>
    <w:lvl w:ilvl="0" w:tplc="66C4CC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A8B4781"/>
    <w:multiLevelType w:val="hybridMultilevel"/>
    <w:tmpl w:val="FCBC7AB2"/>
    <w:lvl w:ilvl="0" w:tplc="616000F8">
      <w:start w:val="1"/>
      <w:numFmt w:val="lowerLetter"/>
      <w:lvlText w:val="%1."/>
      <w:lvlJc w:val="left"/>
      <w:pPr>
        <w:ind w:left="785" w:hanging="360"/>
      </w:pPr>
      <w:rPr>
        <w:b/>
        <w:bCs/>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9"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33685676"/>
    <w:multiLevelType w:val="hybridMultilevel"/>
    <w:tmpl w:val="B5C87284"/>
    <w:lvl w:ilvl="0" w:tplc="99B67B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8181B"/>
    <w:multiLevelType w:val="hybridMultilevel"/>
    <w:tmpl w:val="2B585A14"/>
    <w:lvl w:ilvl="0" w:tplc="E99230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0E7C19"/>
    <w:multiLevelType w:val="hybridMultilevel"/>
    <w:tmpl w:val="62BEA142"/>
    <w:lvl w:ilvl="0" w:tplc="5178F92A">
      <w:start w:val="1"/>
      <w:numFmt w:val="lowerLetter"/>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19" w15:restartNumberingAfterBreak="0">
    <w:nsid w:val="3BF721EF"/>
    <w:multiLevelType w:val="hybridMultilevel"/>
    <w:tmpl w:val="82743072"/>
    <w:lvl w:ilvl="0" w:tplc="54FE04FC">
      <w:start w:val="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D900DF3"/>
    <w:multiLevelType w:val="hybridMultilevel"/>
    <w:tmpl w:val="5BF64A40"/>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963CDB"/>
    <w:multiLevelType w:val="hybridMultilevel"/>
    <w:tmpl w:val="3D124686"/>
    <w:lvl w:ilvl="0" w:tplc="D8FCB75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4D0032AF"/>
    <w:multiLevelType w:val="hybridMultilevel"/>
    <w:tmpl w:val="70BC398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F5B14DE"/>
    <w:multiLevelType w:val="hybridMultilevel"/>
    <w:tmpl w:val="7F2C62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0D54C5E"/>
    <w:multiLevelType w:val="hybridMultilevel"/>
    <w:tmpl w:val="24A2E424"/>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599567C6"/>
    <w:multiLevelType w:val="hybridMultilevel"/>
    <w:tmpl w:val="1A6CFE60"/>
    <w:lvl w:ilvl="0" w:tplc="5B461410">
      <w:start w:val="1"/>
      <w:numFmt w:val="lowerLetter"/>
      <w:lvlText w:val="%1."/>
      <w:lvlJc w:val="left"/>
      <w:pPr>
        <w:ind w:left="786" w:hanging="360"/>
      </w:pPr>
      <w:rPr>
        <w:rFonts w:hint="default"/>
        <w:b/>
        <w:bCs/>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5D760B7A">
      <w:start w:val="3"/>
      <w:numFmt w:val="bullet"/>
      <w:lvlText w:val="-"/>
      <w:lvlJc w:val="left"/>
      <w:pPr>
        <w:ind w:left="2946" w:hanging="360"/>
      </w:pPr>
      <w:rPr>
        <w:rFonts w:ascii="Calibri" w:eastAsiaTheme="minorHAnsi" w:hAnsi="Calibri" w:cs="Calibri" w:hint="default"/>
        <w:b/>
      </w:r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8D64E0"/>
    <w:multiLevelType w:val="hybridMultilevel"/>
    <w:tmpl w:val="0A0E2722"/>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53485"/>
    <w:multiLevelType w:val="hybridMultilevel"/>
    <w:tmpl w:val="C57EEE82"/>
    <w:lvl w:ilvl="0" w:tplc="C85E58D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39"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0" w15:restartNumberingAfterBreak="0">
    <w:nsid w:val="758136FB"/>
    <w:multiLevelType w:val="hybridMultilevel"/>
    <w:tmpl w:val="D6DEA9B4"/>
    <w:lvl w:ilvl="0" w:tplc="D4BE1034">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7AB217D"/>
    <w:multiLevelType w:val="hybridMultilevel"/>
    <w:tmpl w:val="99E6A40A"/>
    <w:lvl w:ilvl="0" w:tplc="0F4E89F4">
      <w:start w:val="5"/>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3"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44" w15:restartNumberingAfterBreak="0">
    <w:nsid w:val="7AEF7B6B"/>
    <w:multiLevelType w:val="hybridMultilevel"/>
    <w:tmpl w:val="4F1430BA"/>
    <w:lvl w:ilvl="0" w:tplc="78CA60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1E4E80"/>
    <w:multiLevelType w:val="hybridMultilevel"/>
    <w:tmpl w:val="20640B16"/>
    <w:lvl w:ilvl="0" w:tplc="A5949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595931">
    <w:abstractNumId w:val="17"/>
  </w:num>
  <w:num w:numId="2" w16cid:durableId="271279972">
    <w:abstractNumId w:val="48"/>
  </w:num>
  <w:num w:numId="3" w16cid:durableId="1785540979">
    <w:abstractNumId w:val="9"/>
  </w:num>
  <w:num w:numId="4" w16cid:durableId="1620262163">
    <w:abstractNumId w:val="11"/>
  </w:num>
  <w:num w:numId="5" w16cid:durableId="170948879">
    <w:abstractNumId w:val="38"/>
  </w:num>
  <w:num w:numId="6" w16cid:durableId="286477376">
    <w:abstractNumId w:val="5"/>
  </w:num>
  <w:num w:numId="7" w16cid:durableId="666592884">
    <w:abstractNumId w:val="37"/>
  </w:num>
  <w:num w:numId="8" w16cid:durableId="479078364">
    <w:abstractNumId w:val="39"/>
  </w:num>
  <w:num w:numId="9" w16cid:durableId="163327677">
    <w:abstractNumId w:val="24"/>
  </w:num>
  <w:num w:numId="10" w16cid:durableId="1310281739">
    <w:abstractNumId w:val="29"/>
  </w:num>
  <w:num w:numId="11" w16cid:durableId="1397052596">
    <w:abstractNumId w:val="23"/>
  </w:num>
  <w:num w:numId="12" w16cid:durableId="1748914360">
    <w:abstractNumId w:val="42"/>
  </w:num>
  <w:num w:numId="13" w16cid:durableId="927811982">
    <w:abstractNumId w:val="12"/>
  </w:num>
  <w:num w:numId="14" w16cid:durableId="300814851">
    <w:abstractNumId w:val="14"/>
  </w:num>
  <w:num w:numId="15" w16cid:durableId="625625426">
    <w:abstractNumId w:val="32"/>
  </w:num>
  <w:num w:numId="16" w16cid:durableId="2058355125">
    <w:abstractNumId w:val="10"/>
  </w:num>
  <w:num w:numId="17" w16cid:durableId="1060596344">
    <w:abstractNumId w:val="0"/>
  </w:num>
  <w:num w:numId="18" w16cid:durableId="965695306">
    <w:abstractNumId w:val="4"/>
  </w:num>
  <w:num w:numId="19" w16cid:durableId="820342812">
    <w:abstractNumId w:val="43"/>
  </w:num>
  <w:num w:numId="20" w16cid:durableId="1827744820">
    <w:abstractNumId w:val="22"/>
  </w:num>
  <w:num w:numId="21" w16cid:durableId="1466195836">
    <w:abstractNumId w:val="35"/>
  </w:num>
  <w:num w:numId="22" w16cid:durableId="311298353">
    <w:abstractNumId w:val="47"/>
  </w:num>
  <w:num w:numId="23" w16cid:durableId="1558860345">
    <w:abstractNumId w:val="41"/>
  </w:num>
  <w:num w:numId="24" w16cid:durableId="131944204">
    <w:abstractNumId w:val="36"/>
  </w:num>
  <w:num w:numId="25" w16cid:durableId="1317954402">
    <w:abstractNumId w:val="2"/>
  </w:num>
  <w:num w:numId="26" w16cid:durableId="1941912654">
    <w:abstractNumId w:val="26"/>
  </w:num>
  <w:num w:numId="27" w16cid:durableId="891773075">
    <w:abstractNumId w:val="30"/>
  </w:num>
  <w:num w:numId="28" w16cid:durableId="1774666463">
    <w:abstractNumId w:val="15"/>
  </w:num>
  <w:num w:numId="29" w16cid:durableId="284124236">
    <w:abstractNumId w:val="46"/>
  </w:num>
  <w:num w:numId="30" w16cid:durableId="562446912">
    <w:abstractNumId w:val="13"/>
  </w:num>
  <w:num w:numId="31" w16cid:durableId="1972637898">
    <w:abstractNumId w:val="45"/>
  </w:num>
  <w:num w:numId="32" w16cid:durableId="1630163948">
    <w:abstractNumId w:val="31"/>
  </w:num>
  <w:num w:numId="33" w16cid:durableId="1640768713">
    <w:abstractNumId w:val="28"/>
  </w:num>
  <w:num w:numId="34" w16cid:durableId="1934387960">
    <w:abstractNumId w:val="25"/>
  </w:num>
  <w:num w:numId="35" w16cid:durableId="174465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0871175">
    <w:abstractNumId w:val="21"/>
  </w:num>
  <w:num w:numId="37" w16cid:durableId="10301827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7723655">
    <w:abstractNumId w:val="7"/>
  </w:num>
  <w:num w:numId="39" w16cid:durableId="1858301311">
    <w:abstractNumId w:val="40"/>
  </w:num>
  <w:num w:numId="40" w16cid:durableId="1594583257">
    <w:abstractNumId w:val="19"/>
  </w:num>
  <w:num w:numId="41" w16cid:durableId="441920819">
    <w:abstractNumId w:val="6"/>
  </w:num>
  <w:num w:numId="42" w16cid:durableId="1268806393">
    <w:abstractNumId w:val="1"/>
  </w:num>
  <w:num w:numId="43" w16cid:durableId="857041396">
    <w:abstractNumId w:val="33"/>
  </w:num>
  <w:num w:numId="44" w16cid:durableId="465121979">
    <w:abstractNumId w:val="34"/>
  </w:num>
  <w:num w:numId="45" w16cid:durableId="354966037">
    <w:abstractNumId w:val="20"/>
  </w:num>
  <w:num w:numId="46" w16cid:durableId="557395766">
    <w:abstractNumId w:val="16"/>
  </w:num>
  <w:num w:numId="47" w16cid:durableId="2017878560">
    <w:abstractNumId w:val="44"/>
  </w:num>
  <w:num w:numId="48" w16cid:durableId="1325817190">
    <w:abstractNumId w:val="27"/>
  </w:num>
  <w:num w:numId="49" w16cid:durableId="1118992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E5"/>
    <w:rsid w:val="0000050E"/>
    <w:rsid w:val="0000154A"/>
    <w:rsid w:val="0000234F"/>
    <w:rsid w:val="00002EA9"/>
    <w:rsid w:val="0000359A"/>
    <w:rsid w:val="00003782"/>
    <w:rsid w:val="00004EAB"/>
    <w:rsid w:val="000053E4"/>
    <w:rsid w:val="000061AC"/>
    <w:rsid w:val="000062DA"/>
    <w:rsid w:val="00007A11"/>
    <w:rsid w:val="00007C1F"/>
    <w:rsid w:val="00007CCC"/>
    <w:rsid w:val="0001050C"/>
    <w:rsid w:val="00011F92"/>
    <w:rsid w:val="00012E99"/>
    <w:rsid w:val="00014265"/>
    <w:rsid w:val="00014CD0"/>
    <w:rsid w:val="000159D0"/>
    <w:rsid w:val="00015A98"/>
    <w:rsid w:val="00015F4D"/>
    <w:rsid w:val="000161DD"/>
    <w:rsid w:val="00017D65"/>
    <w:rsid w:val="000205B1"/>
    <w:rsid w:val="00021479"/>
    <w:rsid w:val="0002162A"/>
    <w:rsid w:val="00023FC3"/>
    <w:rsid w:val="000244B2"/>
    <w:rsid w:val="00024778"/>
    <w:rsid w:val="00024F92"/>
    <w:rsid w:val="0002553A"/>
    <w:rsid w:val="0002633F"/>
    <w:rsid w:val="00026EC9"/>
    <w:rsid w:val="00027D0D"/>
    <w:rsid w:val="00027E26"/>
    <w:rsid w:val="00031228"/>
    <w:rsid w:val="0003138C"/>
    <w:rsid w:val="00031698"/>
    <w:rsid w:val="000340EA"/>
    <w:rsid w:val="00034135"/>
    <w:rsid w:val="0003477E"/>
    <w:rsid w:val="00035CC1"/>
    <w:rsid w:val="00036775"/>
    <w:rsid w:val="00036B1D"/>
    <w:rsid w:val="00037167"/>
    <w:rsid w:val="00037BB4"/>
    <w:rsid w:val="000401DA"/>
    <w:rsid w:val="0004043A"/>
    <w:rsid w:val="000414AA"/>
    <w:rsid w:val="00041653"/>
    <w:rsid w:val="000422A9"/>
    <w:rsid w:val="000436D0"/>
    <w:rsid w:val="000437A5"/>
    <w:rsid w:val="00043A70"/>
    <w:rsid w:val="00043B5E"/>
    <w:rsid w:val="00043C78"/>
    <w:rsid w:val="00043DB2"/>
    <w:rsid w:val="00046F6E"/>
    <w:rsid w:val="000507DD"/>
    <w:rsid w:val="00051477"/>
    <w:rsid w:val="00051D16"/>
    <w:rsid w:val="0005201B"/>
    <w:rsid w:val="0005203C"/>
    <w:rsid w:val="00053E3B"/>
    <w:rsid w:val="00054264"/>
    <w:rsid w:val="000551B5"/>
    <w:rsid w:val="000556A4"/>
    <w:rsid w:val="00055A03"/>
    <w:rsid w:val="000567B5"/>
    <w:rsid w:val="0005682A"/>
    <w:rsid w:val="000575EA"/>
    <w:rsid w:val="0005788E"/>
    <w:rsid w:val="000578BF"/>
    <w:rsid w:val="00057AA5"/>
    <w:rsid w:val="00060C2B"/>
    <w:rsid w:val="00060EA1"/>
    <w:rsid w:val="00061324"/>
    <w:rsid w:val="000613D3"/>
    <w:rsid w:val="00061E64"/>
    <w:rsid w:val="000634D0"/>
    <w:rsid w:val="00064406"/>
    <w:rsid w:val="0006494D"/>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5F73"/>
    <w:rsid w:val="00076B09"/>
    <w:rsid w:val="00077134"/>
    <w:rsid w:val="00077488"/>
    <w:rsid w:val="000800CA"/>
    <w:rsid w:val="00080C88"/>
    <w:rsid w:val="00080F03"/>
    <w:rsid w:val="0008135C"/>
    <w:rsid w:val="000823B0"/>
    <w:rsid w:val="00082622"/>
    <w:rsid w:val="000827AD"/>
    <w:rsid w:val="00085B9C"/>
    <w:rsid w:val="000878B6"/>
    <w:rsid w:val="00087C5C"/>
    <w:rsid w:val="00090001"/>
    <w:rsid w:val="00091626"/>
    <w:rsid w:val="00092F4D"/>
    <w:rsid w:val="00094259"/>
    <w:rsid w:val="0009493C"/>
    <w:rsid w:val="000953AA"/>
    <w:rsid w:val="00095B98"/>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D45"/>
    <w:rsid w:val="000A5EB4"/>
    <w:rsid w:val="000A7963"/>
    <w:rsid w:val="000B01AB"/>
    <w:rsid w:val="000B0687"/>
    <w:rsid w:val="000B11D8"/>
    <w:rsid w:val="000B1673"/>
    <w:rsid w:val="000B1E86"/>
    <w:rsid w:val="000B223F"/>
    <w:rsid w:val="000B2473"/>
    <w:rsid w:val="000B2A64"/>
    <w:rsid w:val="000B346B"/>
    <w:rsid w:val="000B383A"/>
    <w:rsid w:val="000B3BDE"/>
    <w:rsid w:val="000B4F8A"/>
    <w:rsid w:val="000B563E"/>
    <w:rsid w:val="000B5CF8"/>
    <w:rsid w:val="000B6112"/>
    <w:rsid w:val="000B732B"/>
    <w:rsid w:val="000B7CFE"/>
    <w:rsid w:val="000C0634"/>
    <w:rsid w:val="000C1293"/>
    <w:rsid w:val="000C17FC"/>
    <w:rsid w:val="000C2486"/>
    <w:rsid w:val="000C2AC4"/>
    <w:rsid w:val="000C2AC9"/>
    <w:rsid w:val="000C2D35"/>
    <w:rsid w:val="000C300E"/>
    <w:rsid w:val="000C32BE"/>
    <w:rsid w:val="000C3765"/>
    <w:rsid w:val="000C39F7"/>
    <w:rsid w:val="000C3E52"/>
    <w:rsid w:val="000C4246"/>
    <w:rsid w:val="000C4AD6"/>
    <w:rsid w:val="000C5A30"/>
    <w:rsid w:val="000C5CEF"/>
    <w:rsid w:val="000C6CFB"/>
    <w:rsid w:val="000C76CF"/>
    <w:rsid w:val="000D122A"/>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4D"/>
    <w:rsid w:val="000E7BFD"/>
    <w:rsid w:val="000E7DE9"/>
    <w:rsid w:val="000F044E"/>
    <w:rsid w:val="000F097D"/>
    <w:rsid w:val="000F0D65"/>
    <w:rsid w:val="000F0FE2"/>
    <w:rsid w:val="000F1DF7"/>
    <w:rsid w:val="000F20C0"/>
    <w:rsid w:val="000F29A8"/>
    <w:rsid w:val="000F2BB9"/>
    <w:rsid w:val="000F2C47"/>
    <w:rsid w:val="000F3756"/>
    <w:rsid w:val="000F44F5"/>
    <w:rsid w:val="000F5014"/>
    <w:rsid w:val="001008E7"/>
    <w:rsid w:val="00100F32"/>
    <w:rsid w:val="001018EE"/>
    <w:rsid w:val="00102678"/>
    <w:rsid w:val="001039E8"/>
    <w:rsid w:val="001042B6"/>
    <w:rsid w:val="00104E99"/>
    <w:rsid w:val="00104F90"/>
    <w:rsid w:val="00105AEC"/>
    <w:rsid w:val="00105EF1"/>
    <w:rsid w:val="00107527"/>
    <w:rsid w:val="0011169D"/>
    <w:rsid w:val="0011225E"/>
    <w:rsid w:val="00113778"/>
    <w:rsid w:val="00113850"/>
    <w:rsid w:val="00115881"/>
    <w:rsid w:val="001165A7"/>
    <w:rsid w:val="00117370"/>
    <w:rsid w:val="00117A07"/>
    <w:rsid w:val="00120DA5"/>
    <w:rsid w:val="0012171C"/>
    <w:rsid w:val="00122B85"/>
    <w:rsid w:val="0012335B"/>
    <w:rsid w:val="00123DCE"/>
    <w:rsid w:val="0012453C"/>
    <w:rsid w:val="00125B74"/>
    <w:rsid w:val="00125F06"/>
    <w:rsid w:val="001265F9"/>
    <w:rsid w:val="0012790A"/>
    <w:rsid w:val="00131188"/>
    <w:rsid w:val="001316D4"/>
    <w:rsid w:val="00131703"/>
    <w:rsid w:val="00132004"/>
    <w:rsid w:val="00132310"/>
    <w:rsid w:val="001328DE"/>
    <w:rsid w:val="00133589"/>
    <w:rsid w:val="00133F67"/>
    <w:rsid w:val="00134157"/>
    <w:rsid w:val="00134BAD"/>
    <w:rsid w:val="00134C6E"/>
    <w:rsid w:val="00134C8A"/>
    <w:rsid w:val="00134E89"/>
    <w:rsid w:val="00134F35"/>
    <w:rsid w:val="00134F60"/>
    <w:rsid w:val="00135165"/>
    <w:rsid w:val="00135662"/>
    <w:rsid w:val="00136D33"/>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EF"/>
    <w:rsid w:val="00156BF2"/>
    <w:rsid w:val="00156F79"/>
    <w:rsid w:val="0015769C"/>
    <w:rsid w:val="00160B26"/>
    <w:rsid w:val="00160C7D"/>
    <w:rsid w:val="00160EC5"/>
    <w:rsid w:val="00160F25"/>
    <w:rsid w:val="001615F9"/>
    <w:rsid w:val="00161762"/>
    <w:rsid w:val="0016194C"/>
    <w:rsid w:val="00161ABB"/>
    <w:rsid w:val="00162C34"/>
    <w:rsid w:val="0016338E"/>
    <w:rsid w:val="0016369E"/>
    <w:rsid w:val="0016414B"/>
    <w:rsid w:val="00165794"/>
    <w:rsid w:val="001657C9"/>
    <w:rsid w:val="001659A0"/>
    <w:rsid w:val="001667DF"/>
    <w:rsid w:val="001670AC"/>
    <w:rsid w:val="00167565"/>
    <w:rsid w:val="00167654"/>
    <w:rsid w:val="0016792F"/>
    <w:rsid w:val="00171148"/>
    <w:rsid w:val="001717A0"/>
    <w:rsid w:val="00171DD6"/>
    <w:rsid w:val="00171F02"/>
    <w:rsid w:val="00172432"/>
    <w:rsid w:val="00172505"/>
    <w:rsid w:val="001731D7"/>
    <w:rsid w:val="00173222"/>
    <w:rsid w:val="001738C5"/>
    <w:rsid w:val="00173D03"/>
    <w:rsid w:val="0017429E"/>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4060"/>
    <w:rsid w:val="001965FE"/>
    <w:rsid w:val="00197F7C"/>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588"/>
    <w:rsid w:val="001C5AD8"/>
    <w:rsid w:val="001C6492"/>
    <w:rsid w:val="001C7289"/>
    <w:rsid w:val="001D02CD"/>
    <w:rsid w:val="001D04AD"/>
    <w:rsid w:val="001D07CF"/>
    <w:rsid w:val="001D0D42"/>
    <w:rsid w:val="001D296D"/>
    <w:rsid w:val="001D2B12"/>
    <w:rsid w:val="001D3D4A"/>
    <w:rsid w:val="001D4107"/>
    <w:rsid w:val="001D419C"/>
    <w:rsid w:val="001D63E6"/>
    <w:rsid w:val="001D695C"/>
    <w:rsid w:val="001D7DB3"/>
    <w:rsid w:val="001E063E"/>
    <w:rsid w:val="001E18FF"/>
    <w:rsid w:val="001E225A"/>
    <w:rsid w:val="001E2BA8"/>
    <w:rsid w:val="001E3358"/>
    <w:rsid w:val="001E5A86"/>
    <w:rsid w:val="001E7877"/>
    <w:rsid w:val="001F06FD"/>
    <w:rsid w:val="001F10C3"/>
    <w:rsid w:val="001F19B2"/>
    <w:rsid w:val="001F200B"/>
    <w:rsid w:val="001F38F6"/>
    <w:rsid w:val="001F4635"/>
    <w:rsid w:val="001F521F"/>
    <w:rsid w:val="001F618B"/>
    <w:rsid w:val="001F6470"/>
    <w:rsid w:val="001F6707"/>
    <w:rsid w:val="001F6AD6"/>
    <w:rsid w:val="001F733C"/>
    <w:rsid w:val="001F7454"/>
    <w:rsid w:val="00200338"/>
    <w:rsid w:val="00200C3A"/>
    <w:rsid w:val="00201612"/>
    <w:rsid w:val="00201671"/>
    <w:rsid w:val="0020209E"/>
    <w:rsid w:val="00202EA7"/>
    <w:rsid w:val="002036E8"/>
    <w:rsid w:val="002041F5"/>
    <w:rsid w:val="00204332"/>
    <w:rsid w:val="00204376"/>
    <w:rsid w:val="00204EC6"/>
    <w:rsid w:val="0020512E"/>
    <w:rsid w:val="0020650B"/>
    <w:rsid w:val="00206C3B"/>
    <w:rsid w:val="002103DF"/>
    <w:rsid w:val="00210A0E"/>
    <w:rsid w:val="00210AA5"/>
    <w:rsid w:val="00211882"/>
    <w:rsid w:val="00212D40"/>
    <w:rsid w:val="00212F9C"/>
    <w:rsid w:val="00213A81"/>
    <w:rsid w:val="00214B86"/>
    <w:rsid w:val="00215ADD"/>
    <w:rsid w:val="002169B3"/>
    <w:rsid w:val="00216E6F"/>
    <w:rsid w:val="0021783E"/>
    <w:rsid w:val="002204DC"/>
    <w:rsid w:val="00220514"/>
    <w:rsid w:val="00220C18"/>
    <w:rsid w:val="00220F2F"/>
    <w:rsid w:val="0022176E"/>
    <w:rsid w:val="00221E3A"/>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2174"/>
    <w:rsid w:val="00233A46"/>
    <w:rsid w:val="002359CF"/>
    <w:rsid w:val="0023639B"/>
    <w:rsid w:val="00236FD1"/>
    <w:rsid w:val="0023741F"/>
    <w:rsid w:val="002379CB"/>
    <w:rsid w:val="00240B60"/>
    <w:rsid w:val="00242A29"/>
    <w:rsid w:val="002435EF"/>
    <w:rsid w:val="002438DA"/>
    <w:rsid w:val="00244148"/>
    <w:rsid w:val="002459AD"/>
    <w:rsid w:val="00245D2C"/>
    <w:rsid w:val="00245FE2"/>
    <w:rsid w:val="00246643"/>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B0C"/>
    <w:rsid w:val="00257F96"/>
    <w:rsid w:val="002600F4"/>
    <w:rsid w:val="002607EC"/>
    <w:rsid w:val="00262278"/>
    <w:rsid w:val="0026290F"/>
    <w:rsid w:val="0026339E"/>
    <w:rsid w:val="0026355A"/>
    <w:rsid w:val="0026432F"/>
    <w:rsid w:val="0026461D"/>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81843"/>
    <w:rsid w:val="00282B57"/>
    <w:rsid w:val="00284379"/>
    <w:rsid w:val="002846D1"/>
    <w:rsid w:val="00284859"/>
    <w:rsid w:val="00285E31"/>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6C75"/>
    <w:rsid w:val="0029731A"/>
    <w:rsid w:val="002A00DA"/>
    <w:rsid w:val="002A1461"/>
    <w:rsid w:val="002A391A"/>
    <w:rsid w:val="002A4324"/>
    <w:rsid w:val="002A5325"/>
    <w:rsid w:val="002A6DF0"/>
    <w:rsid w:val="002A6FDF"/>
    <w:rsid w:val="002B129D"/>
    <w:rsid w:val="002B1EDF"/>
    <w:rsid w:val="002B3908"/>
    <w:rsid w:val="002B4512"/>
    <w:rsid w:val="002B4FB2"/>
    <w:rsid w:val="002B6428"/>
    <w:rsid w:val="002B6562"/>
    <w:rsid w:val="002B65F0"/>
    <w:rsid w:val="002B6A47"/>
    <w:rsid w:val="002B7862"/>
    <w:rsid w:val="002C01E5"/>
    <w:rsid w:val="002C2CA8"/>
    <w:rsid w:val="002C35D4"/>
    <w:rsid w:val="002C3CBC"/>
    <w:rsid w:val="002C43A2"/>
    <w:rsid w:val="002C5503"/>
    <w:rsid w:val="002C5BDC"/>
    <w:rsid w:val="002C626F"/>
    <w:rsid w:val="002C6D01"/>
    <w:rsid w:val="002C73EA"/>
    <w:rsid w:val="002D1098"/>
    <w:rsid w:val="002D154C"/>
    <w:rsid w:val="002D2C64"/>
    <w:rsid w:val="002D342B"/>
    <w:rsid w:val="002D3BE7"/>
    <w:rsid w:val="002D4133"/>
    <w:rsid w:val="002D46F5"/>
    <w:rsid w:val="002D4D13"/>
    <w:rsid w:val="002D4ECD"/>
    <w:rsid w:val="002D5895"/>
    <w:rsid w:val="002E0178"/>
    <w:rsid w:val="002E0CAE"/>
    <w:rsid w:val="002E2B22"/>
    <w:rsid w:val="002E2B78"/>
    <w:rsid w:val="002E3028"/>
    <w:rsid w:val="002E35C8"/>
    <w:rsid w:val="002E3FF0"/>
    <w:rsid w:val="002E4C45"/>
    <w:rsid w:val="002E586E"/>
    <w:rsid w:val="002E7059"/>
    <w:rsid w:val="002F1E9B"/>
    <w:rsid w:val="002F2D14"/>
    <w:rsid w:val="002F4D54"/>
    <w:rsid w:val="002F5135"/>
    <w:rsid w:val="002F5988"/>
    <w:rsid w:val="002F5F9A"/>
    <w:rsid w:val="002F6BC6"/>
    <w:rsid w:val="002F6D9E"/>
    <w:rsid w:val="002F6DE3"/>
    <w:rsid w:val="002F71B6"/>
    <w:rsid w:val="002F7CC5"/>
    <w:rsid w:val="003015AF"/>
    <w:rsid w:val="00302266"/>
    <w:rsid w:val="003026F6"/>
    <w:rsid w:val="00303274"/>
    <w:rsid w:val="00303551"/>
    <w:rsid w:val="00303613"/>
    <w:rsid w:val="00303703"/>
    <w:rsid w:val="003039EC"/>
    <w:rsid w:val="00303BDF"/>
    <w:rsid w:val="00303D56"/>
    <w:rsid w:val="003049F4"/>
    <w:rsid w:val="00304CE7"/>
    <w:rsid w:val="00305C64"/>
    <w:rsid w:val="0030646E"/>
    <w:rsid w:val="0030676F"/>
    <w:rsid w:val="00307873"/>
    <w:rsid w:val="00307DD4"/>
    <w:rsid w:val="00307FC8"/>
    <w:rsid w:val="0031018D"/>
    <w:rsid w:val="00310E2D"/>
    <w:rsid w:val="00311A58"/>
    <w:rsid w:val="00312623"/>
    <w:rsid w:val="003134A1"/>
    <w:rsid w:val="00313F96"/>
    <w:rsid w:val="003156E7"/>
    <w:rsid w:val="00315D3B"/>
    <w:rsid w:val="003160A7"/>
    <w:rsid w:val="00317A20"/>
    <w:rsid w:val="00317D4F"/>
    <w:rsid w:val="00322597"/>
    <w:rsid w:val="00322BE1"/>
    <w:rsid w:val="00324090"/>
    <w:rsid w:val="00324CC7"/>
    <w:rsid w:val="003255B5"/>
    <w:rsid w:val="00326103"/>
    <w:rsid w:val="00326AF1"/>
    <w:rsid w:val="00326D10"/>
    <w:rsid w:val="00327A01"/>
    <w:rsid w:val="00331A80"/>
    <w:rsid w:val="003325F8"/>
    <w:rsid w:val="003326F4"/>
    <w:rsid w:val="0033273F"/>
    <w:rsid w:val="00334007"/>
    <w:rsid w:val="00334055"/>
    <w:rsid w:val="0033612C"/>
    <w:rsid w:val="00336EF0"/>
    <w:rsid w:val="003371EA"/>
    <w:rsid w:val="003374F6"/>
    <w:rsid w:val="00340E50"/>
    <w:rsid w:val="003419B8"/>
    <w:rsid w:val="0034389E"/>
    <w:rsid w:val="003456B3"/>
    <w:rsid w:val="00351519"/>
    <w:rsid w:val="00351672"/>
    <w:rsid w:val="00352352"/>
    <w:rsid w:val="003539DC"/>
    <w:rsid w:val="00353D9B"/>
    <w:rsid w:val="00354C07"/>
    <w:rsid w:val="00355288"/>
    <w:rsid w:val="0035664A"/>
    <w:rsid w:val="00356EE4"/>
    <w:rsid w:val="00361A16"/>
    <w:rsid w:val="00361A43"/>
    <w:rsid w:val="00361A85"/>
    <w:rsid w:val="00363A71"/>
    <w:rsid w:val="00364BCF"/>
    <w:rsid w:val="003653E9"/>
    <w:rsid w:val="00365F0C"/>
    <w:rsid w:val="00366B64"/>
    <w:rsid w:val="00367543"/>
    <w:rsid w:val="00367B24"/>
    <w:rsid w:val="00371991"/>
    <w:rsid w:val="00372460"/>
    <w:rsid w:val="003730A1"/>
    <w:rsid w:val="0037325F"/>
    <w:rsid w:val="00374201"/>
    <w:rsid w:val="0037487E"/>
    <w:rsid w:val="00375367"/>
    <w:rsid w:val="003763FF"/>
    <w:rsid w:val="00376D2D"/>
    <w:rsid w:val="0037750A"/>
    <w:rsid w:val="003777B2"/>
    <w:rsid w:val="00382493"/>
    <w:rsid w:val="00382EC1"/>
    <w:rsid w:val="003832A7"/>
    <w:rsid w:val="003833DA"/>
    <w:rsid w:val="00383CD5"/>
    <w:rsid w:val="003852A1"/>
    <w:rsid w:val="00386024"/>
    <w:rsid w:val="003860BF"/>
    <w:rsid w:val="0038738F"/>
    <w:rsid w:val="003873DF"/>
    <w:rsid w:val="00390217"/>
    <w:rsid w:val="003903DD"/>
    <w:rsid w:val="00392600"/>
    <w:rsid w:val="00392D49"/>
    <w:rsid w:val="003931EB"/>
    <w:rsid w:val="00394601"/>
    <w:rsid w:val="00394DD4"/>
    <w:rsid w:val="00394EDA"/>
    <w:rsid w:val="0039572C"/>
    <w:rsid w:val="003972E5"/>
    <w:rsid w:val="003A2D98"/>
    <w:rsid w:val="003A308E"/>
    <w:rsid w:val="003A351C"/>
    <w:rsid w:val="003A3539"/>
    <w:rsid w:val="003A3887"/>
    <w:rsid w:val="003A39D2"/>
    <w:rsid w:val="003A3A9F"/>
    <w:rsid w:val="003A5729"/>
    <w:rsid w:val="003A640A"/>
    <w:rsid w:val="003A6CDD"/>
    <w:rsid w:val="003A723F"/>
    <w:rsid w:val="003B0358"/>
    <w:rsid w:val="003B0878"/>
    <w:rsid w:val="003B0CAF"/>
    <w:rsid w:val="003B0D04"/>
    <w:rsid w:val="003B0D18"/>
    <w:rsid w:val="003B1798"/>
    <w:rsid w:val="003B2478"/>
    <w:rsid w:val="003B2699"/>
    <w:rsid w:val="003B28F6"/>
    <w:rsid w:val="003B2A5E"/>
    <w:rsid w:val="003B4150"/>
    <w:rsid w:val="003B4825"/>
    <w:rsid w:val="003B4A8E"/>
    <w:rsid w:val="003B4E0A"/>
    <w:rsid w:val="003B593E"/>
    <w:rsid w:val="003B60A8"/>
    <w:rsid w:val="003B616C"/>
    <w:rsid w:val="003B6BDB"/>
    <w:rsid w:val="003B70FC"/>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D758C"/>
    <w:rsid w:val="003E06A0"/>
    <w:rsid w:val="003E1EF8"/>
    <w:rsid w:val="003E207F"/>
    <w:rsid w:val="003E2296"/>
    <w:rsid w:val="003E2E8F"/>
    <w:rsid w:val="003E3BB8"/>
    <w:rsid w:val="003E470D"/>
    <w:rsid w:val="003E4747"/>
    <w:rsid w:val="003E56C3"/>
    <w:rsid w:val="003E5EE0"/>
    <w:rsid w:val="003E5F31"/>
    <w:rsid w:val="003E6179"/>
    <w:rsid w:val="003F0D70"/>
    <w:rsid w:val="003F210D"/>
    <w:rsid w:val="003F2EAE"/>
    <w:rsid w:val="003F3A07"/>
    <w:rsid w:val="003F468A"/>
    <w:rsid w:val="003F4F9F"/>
    <w:rsid w:val="003F5297"/>
    <w:rsid w:val="003F52F0"/>
    <w:rsid w:val="003F5CED"/>
    <w:rsid w:val="003F64DA"/>
    <w:rsid w:val="003F68B6"/>
    <w:rsid w:val="003F6EFE"/>
    <w:rsid w:val="004002B0"/>
    <w:rsid w:val="0040102E"/>
    <w:rsid w:val="004010D9"/>
    <w:rsid w:val="004011EE"/>
    <w:rsid w:val="00402BB4"/>
    <w:rsid w:val="00402E2F"/>
    <w:rsid w:val="004036AA"/>
    <w:rsid w:val="00404080"/>
    <w:rsid w:val="00404499"/>
    <w:rsid w:val="00404632"/>
    <w:rsid w:val="00405112"/>
    <w:rsid w:val="0040517F"/>
    <w:rsid w:val="004054D2"/>
    <w:rsid w:val="00405EFD"/>
    <w:rsid w:val="0040692A"/>
    <w:rsid w:val="00410817"/>
    <w:rsid w:val="004118C7"/>
    <w:rsid w:val="004119A5"/>
    <w:rsid w:val="00411B8E"/>
    <w:rsid w:val="00412BE9"/>
    <w:rsid w:val="00413DD5"/>
    <w:rsid w:val="00413FEF"/>
    <w:rsid w:val="004142B1"/>
    <w:rsid w:val="0041561A"/>
    <w:rsid w:val="0041615E"/>
    <w:rsid w:val="004164A4"/>
    <w:rsid w:val="00416AA6"/>
    <w:rsid w:val="00417FEB"/>
    <w:rsid w:val="0042019D"/>
    <w:rsid w:val="00421269"/>
    <w:rsid w:val="004215F5"/>
    <w:rsid w:val="004235A3"/>
    <w:rsid w:val="00424146"/>
    <w:rsid w:val="00424B91"/>
    <w:rsid w:val="00425448"/>
    <w:rsid w:val="00425561"/>
    <w:rsid w:val="004263EA"/>
    <w:rsid w:val="004275D7"/>
    <w:rsid w:val="00427DB1"/>
    <w:rsid w:val="00431053"/>
    <w:rsid w:val="00431948"/>
    <w:rsid w:val="00432991"/>
    <w:rsid w:val="00432E70"/>
    <w:rsid w:val="00434A21"/>
    <w:rsid w:val="00435F8C"/>
    <w:rsid w:val="00436EF8"/>
    <w:rsid w:val="0043729F"/>
    <w:rsid w:val="00437872"/>
    <w:rsid w:val="00437A48"/>
    <w:rsid w:val="0044040C"/>
    <w:rsid w:val="00441A2C"/>
    <w:rsid w:val="00442172"/>
    <w:rsid w:val="00444916"/>
    <w:rsid w:val="004456AE"/>
    <w:rsid w:val="00445720"/>
    <w:rsid w:val="004475FD"/>
    <w:rsid w:val="00450B85"/>
    <w:rsid w:val="00450B9A"/>
    <w:rsid w:val="0045130A"/>
    <w:rsid w:val="0045150F"/>
    <w:rsid w:val="00451772"/>
    <w:rsid w:val="00451CCD"/>
    <w:rsid w:val="00452494"/>
    <w:rsid w:val="0045398D"/>
    <w:rsid w:val="00454287"/>
    <w:rsid w:val="00454B11"/>
    <w:rsid w:val="00454C94"/>
    <w:rsid w:val="00456A53"/>
    <w:rsid w:val="004571D4"/>
    <w:rsid w:val="00461284"/>
    <w:rsid w:val="004620FF"/>
    <w:rsid w:val="0046224F"/>
    <w:rsid w:val="00463691"/>
    <w:rsid w:val="004645AC"/>
    <w:rsid w:val="00465117"/>
    <w:rsid w:val="00465805"/>
    <w:rsid w:val="00466608"/>
    <w:rsid w:val="004666AB"/>
    <w:rsid w:val="00466934"/>
    <w:rsid w:val="00466983"/>
    <w:rsid w:val="00466AD5"/>
    <w:rsid w:val="00466C55"/>
    <w:rsid w:val="00466C8D"/>
    <w:rsid w:val="004675EC"/>
    <w:rsid w:val="00467DB7"/>
    <w:rsid w:val="00471538"/>
    <w:rsid w:val="00471708"/>
    <w:rsid w:val="00472092"/>
    <w:rsid w:val="0047248E"/>
    <w:rsid w:val="0047275B"/>
    <w:rsid w:val="00474220"/>
    <w:rsid w:val="00475DB7"/>
    <w:rsid w:val="00476038"/>
    <w:rsid w:val="004763EF"/>
    <w:rsid w:val="00477424"/>
    <w:rsid w:val="00480F32"/>
    <w:rsid w:val="00481450"/>
    <w:rsid w:val="00482953"/>
    <w:rsid w:val="00483D78"/>
    <w:rsid w:val="004843F1"/>
    <w:rsid w:val="004846A1"/>
    <w:rsid w:val="0048518A"/>
    <w:rsid w:val="00485C8F"/>
    <w:rsid w:val="00485E77"/>
    <w:rsid w:val="004861AA"/>
    <w:rsid w:val="00487190"/>
    <w:rsid w:val="00487E05"/>
    <w:rsid w:val="00490EC7"/>
    <w:rsid w:val="00491E41"/>
    <w:rsid w:val="00492054"/>
    <w:rsid w:val="00492FDA"/>
    <w:rsid w:val="004933D8"/>
    <w:rsid w:val="004946E3"/>
    <w:rsid w:val="00494FC0"/>
    <w:rsid w:val="004950C9"/>
    <w:rsid w:val="00496C07"/>
    <w:rsid w:val="0049731F"/>
    <w:rsid w:val="00497DB0"/>
    <w:rsid w:val="00497EA8"/>
    <w:rsid w:val="00497F1E"/>
    <w:rsid w:val="004A0F13"/>
    <w:rsid w:val="004A11AE"/>
    <w:rsid w:val="004A131F"/>
    <w:rsid w:val="004A2CD5"/>
    <w:rsid w:val="004A2EF0"/>
    <w:rsid w:val="004A3A38"/>
    <w:rsid w:val="004A3BC3"/>
    <w:rsid w:val="004A423D"/>
    <w:rsid w:val="004A4843"/>
    <w:rsid w:val="004A4D66"/>
    <w:rsid w:val="004A596A"/>
    <w:rsid w:val="004A625C"/>
    <w:rsid w:val="004A650A"/>
    <w:rsid w:val="004A767B"/>
    <w:rsid w:val="004A78A2"/>
    <w:rsid w:val="004A7C39"/>
    <w:rsid w:val="004B0C04"/>
    <w:rsid w:val="004B25B8"/>
    <w:rsid w:val="004B2FF2"/>
    <w:rsid w:val="004B3284"/>
    <w:rsid w:val="004B342F"/>
    <w:rsid w:val="004B470A"/>
    <w:rsid w:val="004B5A34"/>
    <w:rsid w:val="004B65F8"/>
    <w:rsid w:val="004B669B"/>
    <w:rsid w:val="004C17E6"/>
    <w:rsid w:val="004C199E"/>
    <w:rsid w:val="004C1B35"/>
    <w:rsid w:val="004C28EF"/>
    <w:rsid w:val="004C3C4B"/>
    <w:rsid w:val="004C3CFE"/>
    <w:rsid w:val="004C4038"/>
    <w:rsid w:val="004C408A"/>
    <w:rsid w:val="004C4F69"/>
    <w:rsid w:val="004C5700"/>
    <w:rsid w:val="004C595C"/>
    <w:rsid w:val="004C5B3E"/>
    <w:rsid w:val="004C5F17"/>
    <w:rsid w:val="004C64E6"/>
    <w:rsid w:val="004C66A3"/>
    <w:rsid w:val="004C724F"/>
    <w:rsid w:val="004C72AE"/>
    <w:rsid w:val="004D0F12"/>
    <w:rsid w:val="004D0F77"/>
    <w:rsid w:val="004D18A0"/>
    <w:rsid w:val="004D198A"/>
    <w:rsid w:val="004D27C1"/>
    <w:rsid w:val="004D2EE9"/>
    <w:rsid w:val="004D48B2"/>
    <w:rsid w:val="004D5C82"/>
    <w:rsid w:val="004D7661"/>
    <w:rsid w:val="004D7C9B"/>
    <w:rsid w:val="004E09DD"/>
    <w:rsid w:val="004E1428"/>
    <w:rsid w:val="004E1555"/>
    <w:rsid w:val="004E1DFE"/>
    <w:rsid w:val="004E2824"/>
    <w:rsid w:val="004E4B6E"/>
    <w:rsid w:val="004E6632"/>
    <w:rsid w:val="004E7AB8"/>
    <w:rsid w:val="004E7CA9"/>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1971"/>
    <w:rsid w:val="00502656"/>
    <w:rsid w:val="00504252"/>
    <w:rsid w:val="005048A8"/>
    <w:rsid w:val="005048BD"/>
    <w:rsid w:val="00505DB2"/>
    <w:rsid w:val="005063F6"/>
    <w:rsid w:val="00506825"/>
    <w:rsid w:val="005070C6"/>
    <w:rsid w:val="005100F9"/>
    <w:rsid w:val="00510510"/>
    <w:rsid w:val="005106C7"/>
    <w:rsid w:val="00510C81"/>
    <w:rsid w:val="00510F1A"/>
    <w:rsid w:val="005110F0"/>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2FB5"/>
    <w:rsid w:val="005235E6"/>
    <w:rsid w:val="00523950"/>
    <w:rsid w:val="00523B7B"/>
    <w:rsid w:val="00523D2F"/>
    <w:rsid w:val="00524234"/>
    <w:rsid w:val="0052440F"/>
    <w:rsid w:val="005249E4"/>
    <w:rsid w:val="0052525C"/>
    <w:rsid w:val="00525946"/>
    <w:rsid w:val="00525E64"/>
    <w:rsid w:val="00526473"/>
    <w:rsid w:val="00526C50"/>
    <w:rsid w:val="005274A1"/>
    <w:rsid w:val="005302FE"/>
    <w:rsid w:val="005308B4"/>
    <w:rsid w:val="00530F87"/>
    <w:rsid w:val="00532767"/>
    <w:rsid w:val="00533BEA"/>
    <w:rsid w:val="00534136"/>
    <w:rsid w:val="00534988"/>
    <w:rsid w:val="00535499"/>
    <w:rsid w:val="0053581F"/>
    <w:rsid w:val="00537BAD"/>
    <w:rsid w:val="005405B7"/>
    <w:rsid w:val="00540A69"/>
    <w:rsid w:val="0054111D"/>
    <w:rsid w:val="005414EA"/>
    <w:rsid w:val="005416EF"/>
    <w:rsid w:val="00544EC8"/>
    <w:rsid w:val="00545B27"/>
    <w:rsid w:val="005461A2"/>
    <w:rsid w:val="005462BA"/>
    <w:rsid w:val="00546D2F"/>
    <w:rsid w:val="00546D8C"/>
    <w:rsid w:val="00546DEA"/>
    <w:rsid w:val="005470A3"/>
    <w:rsid w:val="005474CD"/>
    <w:rsid w:val="00547FE0"/>
    <w:rsid w:val="00551785"/>
    <w:rsid w:val="00553A29"/>
    <w:rsid w:val="005542B8"/>
    <w:rsid w:val="00554C23"/>
    <w:rsid w:val="00554D6A"/>
    <w:rsid w:val="00555306"/>
    <w:rsid w:val="0055591A"/>
    <w:rsid w:val="00555C00"/>
    <w:rsid w:val="00556184"/>
    <w:rsid w:val="00556852"/>
    <w:rsid w:val="00557F08"/>
    <w:rsid w:val="00561959"/>
    <w:rsid w:val="005634A7"/>
    <w:rsid w:val="00564683"/>
    <w:rsid w:val="00564FBD"/>
    <w:rsid w:val="0056547F"/>
    <w:rsid w:val="00566699"/>
    <w:rsid w:val="00566BA2"/>
    <w:rsid w:val="005677FB"/>
    <w:rsid w:val="00567DB9"/>
    <w:rsid w:val="00570255"/>
    <w:rsid w:val="00570D06"/>
    <w:rsid w:val="00572104"/>
    <w:rsid w:val="00573951"/>
    <w:rsid w:val="00574D4D"/>
    <w:rsid w:val="00575C64"/>
    <w:rsid w:val="0057618F"/>
    <w:rsid w:val="005768B9"/>
    <w:rsid w:val="00577972"/>
    <w:rsid w:val="00577F92"/>
    <w:rsid w:val="00580524"/>
    <w:rsid w:val="0058210D"/>
    <w:rsid w:val="00582A73"/>
    <w:rsid w:val="00582B39"/>
    <w:rsid w:val="0058339E"/>
    <w:rsid w:val="0058438A"/>
    <w:rsid w:val="005870AF"/>
    <w:rsid w:val="0058791C"/>
    <w:rsid w:val="00587BCB"/>
    <w:rsid w:val="005903E7"/>
    <w:rsid w:val="00591F68"/>
    <w:rsid w:val="00592192"/>
    <w:rsid w:val="005934C8"/>
    <w:rsid w:val="0059560D"/>
    <w:rsid w:val="00595AAD"/>
    <w:rsid w:val="00595BBF"/>
    <w:rsid w:val="00596ED4"/>
    <w:rsid w:val="005A03A8"/>
    <w:rsid w:val="005A0E56"/>
    <w:rsid w:val="005A1180"/>
    <w:rsid w:val="005A13BC"/>
    <w:rsid w:val="005A16F7"/>
    <w:rsid w:val="005A2396"/>
    <w:rsid w:val="005A574A"/>
    <w:rsid w:val="005A6019"/>
    <w:rsid w:val="005A6026"/>
    <w:rsid w:val="005A62EF"/>
    <w:rsid w:val="005A6B9B"/>
    <w:rsid w:val="005B0040"/>
    <w:rsid w:val="005B12B7"/>
    <w:rsid w:val="005B1647"/>
    <w:rsid w:val="005B1D52"/>
    <w:rsid w:val="005B1DC7"/>
    <w:rsid w:val="005B25EC"/>
    <w:rsid w:val="005B2AB6"/>
    <w:rsid w:val="005B380B"/>
    <w:rsid w:val="005B5283"/>
    <w:rsid w:val="005B6919"/>
    <w:rsid w:val="005B6DE5"/>
    <w:rsid w:val="005C0DB1"/>
    <w:rsid w:val="005C0F56"/>
    <w:rsid w:val="005C289A"/>
    <w:rsid w:val="005C32A9"/>
    <w:rsid w:val="005C32B8"/>
    <w:rsid w:val="005C3833"/>
    <w:rsid w:val="005C3ED7"/>
    <w:rsid w:val="005C4A27"/>
    <w:rsid w:val="005C5BB0"/>
    <w:rsid w:val="005C7BF9"/>
    <w:rsid w:val="005C7E4F"/>
    <w:rsid w:val="005D01EE"/>
    <w:rsid w:val="005D0304"/>
    <w:rsid w:val="005D04E5"/>
    <w:rsid w:val="005D0D21"/>
    <w:rsid w:val="005D0D77"/>
    <w:rsid w:val="005D19C1"/>
    <w:rsid w:val="005D1BAF"/>
    <w:rsid w:val="005D262F"/>
    <w:rsid w:val="005D3236"/>
    <w:rsid w:val="005D3CD1"/>
    <w:rsid w:val="005D42F5"/>
    <w:rsid w:val="005D4E83"/>
    <w:rsid w:val="005D710B"/>
    <w:rsid w:val="005E0782"/>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1"/>
    <w:rsid w:val="005F76DE"/>
    <w:rsid w:val="005F781B"/>
    <w:rsid w:val="005F7FE1"/>
    <w:rsid w:val="00600065"/>
    <w:rsid w:val="006002B0"/>
    <w:rsid w:val="00601624"/>
    <w:rsid w:val="006016FF"/>
    <w:rsid w:val="00602E40"/>
    <w:rsid w:val="00602FB6"/>
    <w:rsid w:val="006031F7"/>
    <w:rsid w:val="006037E0"/>
    <w:rsid w:val="00603DFC"/>
    <w:rsid w:val="00604DB1"/>
    <w:rsid w:val="00605409"/>
    <w:rsid w:val="006054EE"/>
    <w:rsid w:val="0060564A"/>
    <w:rsid w:val="006058E2"/>
    <w:rsid w:val="0060591F"/>
    <w:rsid w:val="00607A0D"/>
    <w:rsid w:val="006100EA"/>
    <w:rsid w:val="00610F69"/>
    <w:rsid w:val="00612713"/>
    <w:rsid w:val="00613357"/>
    <w:rsid w:val="00615306"/>
    <w:rsid w:val="006163D6"/>
    <w:rsid w:val="006171BC"/>
    <w:rsid w:val="00617BBD"/>
    <w:rsid w:val="006201B8"/>
    <w:rsid w:val="006205CC"/>
    <w:rsid w:val="00622407"/>
    <w:rsid w:val="006228B0"/>
    <w:rsid w:val="006229E6"/>
    <w:rsid w:val="00622C37"/>
    <w:rsid w:val="00624181"/>
    <w:rsid w:val="00625712"/>
    <w:rsid w:val="00625E19"/>
    <w:rsid w:val="00626589"/>
    <w:rsid w:val="00626DD3"/>
    <w:rsid w:val="00627300"/>
    <w:rsid w:val="00627385"/>
    <w:rsid w:val="00631066"/>
    <w:rsid w:val="00632E11"/>
    <w:rsid w:val="00633492"/>
    <w:rsid w:val="006334EB"/>
    <w:rsid w:val="00633FE5"/>
    <w:rsid w:val="0063434A"/>
    <w:rsid w:val="0063435C"/>
    <w:rsid w:val="00634B5A"/>
    <w:rsid w:val="00634BED"/>
    <w:rsid w:val="00636F60"/>
    <w:rsid w:val="0063792E"/>
    <w:rsid w:val="006403CD"/>
    <w:rsid w:val="006405F4"/>
    <w:rsid w:val="0064192F"/>
    <w:rsid w:val="00641F4C"/>
    <w:rsid w:val="00642BD7"/>
    <w:rsid w:val="00643B83"/>
    <w:rsid w:val="00644D73"/>
    <w:rsid w:val="00646E1B"/>
    <w:rsid w:val="00647E80"/>
    <w:rsid w:val="00650E38"/>
    <w:rsid w:val="00651C69"/>
    <w:rsid w:val="00651C83"/>
    <w:rsid w:val="00652863"/>
    <w:rsid w:val="00652B8A"/>
    <w:rsid w:val="0065303F"/>
    <w:rsid w:val="00653C0B"/>
    <w:rsid w:val="00653CAB"/>
    <w:rsid w:val="00655FB8"/>
    <w:rsid w:val="00656274"/>
    <w:rsid w:val="006562A4"/>
    <w:rsid w:val="006565C2"/>
    <w:rsid w:val="00656756"/>
    <w:rsid w:val="00656847"/>
    <w:rsid w:val="00656A3E"/>
    <w:rsid w:val="00657A8F"/>
    <w:rsid w:val="006601B4"/>
    <w:rsid w:val="006607F6"/>
    <w:rsid w:val="00661C04"/>
    <w:rsid w:val="0066352F"/>
    <w:rsid w:val="006642BF"/>
    <w:rsid w:val="00664EF7"/>
    <w:rsid w:val="00665283"/>
    <w:rsid w:val="006672C6"/>
    <w:rsid w:val="00667464"/>
    <w:rsid w:val="00670213"/>
    <w:rsid w:val="0067029F"/>
    <w:rsid w:val="00670A7C"/>
    <w:rsid w:val="006712A9"/>
    <w:rsid w:val="006712DD"/>
    <w:rsid w:val="00671335"/>
    <w:rsid w:val="006717E5"/>
    <w:rsid w:val="0067207C"/>
    <w:rsid w:val="00672DD6"/>
    <w:rsid w:val="00672EE5"/>
    <w:rsid w:val="00674896"/>
    <w:rsid w:val="00674B8D"/>
    <w:rsid w:val="00675501"/>
    <w:rsid w:val="006755AC"/>
    <w:rsid w:val="006760D2"/>
    <w:rsid w:val="006804C7"/>
    <w:rsid w:val="006816C8"/>
    <w:rsid w:val="0068425B"/>
    <w:rsid w:val="006846CF"/>
    <w:rsid w:val="00685032"/>
    <w:rsid w:val="006854A0"/>
    <w:rsid w:val="0068652A"/>
    <w:rsid w:val="00686573"/>
    <w:rsid w:val="0069115C"/>
    <w:rsid w:val="00692EE8"/>
    <w:rsid w:val="00692F5C"/>
    <w:rsid w:val="006941AC"/>
    <w:rsid w:val="006946C6"/>
    <w:rsid w:val="00694AFC"/>
    <w:rsid w:val="00694C3C"/>
    <w:rsid w:val="00696171"/>
    <w:rsid w:val="00696750"/>
    <w:rsid w:val="00696A3B"/>
    <w:rsid w:val="0069737F"/>
    <w:rsid w:val="006975E3"/>
    <w:rsid w:val="006A0362"/>
    <w:rsid w:val="006A116F"/>
    <w:rsid w:val="006A1B3C"/>
    <w:rsid w:val="006A1D2B"/>
    <w:rsid w:val="006A1F31"/>
    <w:rsid w:val="006A2633"/>
    <w:rsid w:val="006A26CB"/>
    <w:rsid w:val="006A29F2"/>
    <w:rsid w:val="006A2A99"/>
    <w:rsid w:val="006A2EBF"/>
    <w:rsid w:val="006A362B"/>
    <w:rsid w:val="006A373B"/>
    <w:rsid w:val="006A59A8"/>
    <w:rsid w:val="006A5B9E"/>
    <w:rsid w:val="006A671D"/>
    <w:rsid w:val="006A6BF1"/>
    <w:rsid w:val="006A6CA7"/>
    <w:rsid w:val="006A7F57"/>
    <w:rsid w:val="006B0BF3"/>
    <w:rsid w:val="006B0D30"/>
    <w:rsid w:val="006B2810"/>
    <w:rsid w:val="006B2A88"/>
    <w:rsid w:val="006B3F6A"/>
    <w:rsid w:val="006B401B"/>
    <w:rsid w:val="006B424F"/>
    <w:rsid w:val="006B6595"/>
    <w:rsid w:val="006B6C43"/>
    <w:rsid w:val="006B712C"/>
    <w:rsid w:val="006B72D4"/>
    <w:rsid w:val="006B75BD"/>
    <w:rsid w:val="006B7F3E"/>
    <w:rsid w:val="006C04C7"/>
    <w:rsid w:val="006C0D3F"/>
    <w:rsid w:val="006C0D8F"/>
    <w:rsid w:val="006C1033"/>
    <w:rsid w:val="006C132E"/>
    <w:rsid w:val="006C3B58"/>
    <w:rsid w:val="006C40B1"/>
    <w:rsid w:val="006C5909"/>
    <w:rsid w:val="006C6096"/>
    <w:rsid w:val="006C660F"/>
    <w:rsid w:val="006C693C"/>
    <w:rsid w:val="006C6C25"/>
    <w:rsid w:val="006C6D52"/>
    <w:rsid w:val="006C799C"/>
    <w:rsid w:val="006C7B2E"/>
    <w:rsid w:val="006C7DAB"/>
    <w:rsid w:val="006D048B"/>
    <w:rsid w:val="006D1487"/>
    <w:rsid w:val="006D1F79"/>
    <w:rsid w:val="006D2B6B"/>
    <w:rsid w:val="006D2DA3"/>
    <w:rsid w:val="006D3919"/>
    <w:rsid w:val="006D41C3"/>
    <w:rsid w:val="006D5D9B"/>
    <w:rsid w:val="006D6E78"/>
    <w:rsid w:val="006E01A4"/>
    <w:rsid w:val="006E0B84"/>
    <w:rsid w:val="006E1014"/>
    <w:rsid w:val="006E1621"/>
    <w:rsid w:val="006E177B"/>
    <w:rsid w:val="006E1A61"/>
    <w:rsid w:val="006E2362"/>
    <w:rsid w:val="006E2B80"/>
    <w:rsid w:val="006E2BB9"/>
    <w:rsid w:val="006E2EE2"/>
    <w:rsid w:val="006E3401"/>
    <w:rsid w:val="006E36CE"/>
    <w:rsid w:val="006E464B"/>
    <w:rsid w:val="006E5B91"/>
    <w:rsid w:val="006E6D80"/>
    <w:rsid w:val="006E6F57"/>
    <w:rsid w:val="006E75DE"/>
    <w:rsid w:val="006E7CF0"/>
    <w:rsid w:val="006E7E1E"/>
    <w:rsid w:val="006F0196"/>
    <w:rsid w:val="006F0743"/>
    <w:rsid w:val="006F0D01"/>
    <w:rsid w:val="006F3929"/>
    <w:rsid w:val="006F3994"/>
    <w:rsid w:val="006F4B07"/>
    <w:rsid w:val="006F5F8F"/>
    <w:rsid w:val="006F5FD1"/>
    <w:rsid w:val="006F6B29"/>
    <w:rsid w:val="006F72F1"/>
    <w:rsid w:val="006F7477"/>
    <w:rsid w:val="007007F7"/>
    <w:rsid w:val="00702505"/>
    <w:rsid w:val="007028C0"/>
    <w:rsid w:val="00702AE4"/>
    <w:rsid w:val="0070422B"/>
    <w:rsid w:val="00704930"/>
    <w:rsid w:val="00704B02"/>
    <w:rsid w:val="00705251"/>
    <w:rsid w:val="00705747"/>
    <w:rsid w:val="007059A5"/>
    <w:rsid w:val="00706BCE"/>
    <w:rsid w:val="007101FA"/>
    <w:rsid w:val="007106BE"/>
    <w:rsid w:val="00710C93"/>
    <w:rsid w:val="00711A4D"/>
    <w:rsid w:val="00711B96"/>
    <w:rsid w:val="007122D4"/>
    <w:rsid w:val="00712EE1"/>
    <w:rsid w:val="00712F79"/>
    <w:rsid w:val="007132F0"/>
    <w:rsid w:val="00714B54"/>
    <w:rsid w:val="007151CB"/>
    <w:rsid w:val="00715CEB"/>
    <w:rsid w:val="0072027B"/>
    <w:rsid w:val="007203C4"/>
    <w:rsid w:val="0072133E"/>
    <w:rsid w:val="00722537"/>
    <w:rsid w:val="007236EF"/>
    <w:rsid w:val="00723E1C"/>
    <w:rsid w:val="00724725"/>
    <w:rsid w:val="007275AD"/>
    <w:rsid w:val="007277FC"/>
    <w:rsid w:val="00727F5B"/>
    <w:rsid w:val="00730EEF"/>
    <w:rsid w:val="00730F93"/>
    <w:rsid w:val="00731393"/>
    <w:rsid w:val="00731A8A"/>
    <w:rsid w:val="00731B57"/>
    <w:rsid w:val="00731EAA"/>
    <w:rsid w:val="007326F1"/>
    <w:rsid w:val="007348FA"/>
    <w:rsid w:val="00734A87"/>
    <w:rsid w:val="00736618"/>
    <w:rsid w:val="007369D6"/>
    <w:rsid w:val="00737756"/>
    <w:rsid w:val="00737A63"/>
    <w:rsid w:val="00737A87"/>
    <w:rsid w:val="00740C47"/>
    <w:rsid w:val="00740E24"/>
    <w:rsid w:val="0074352F"/>
    <w:rsid w:val="00743EF3"/>
    <w:rsid w:val="0074417C"/>
    <w:rsid w:val="00744B93"/>
    <w:rsid w:val="00744FED"/>
    <w:rsid w:val="0074587C"/>
    <w:rsid w:val="007468E2"/>
    <w:rsid w:val="00746A3E"/>
    <w:rsid w:val="00746E07"/>
    <w:rsid w:val="007474AB"/>
    <w:rsid w:val="00750047"/>
    <w:rsid w:val="00750126"/>
    <w:rsid w:val="00750664"/>
    <w:rsid w:val="00751CD2"/>
    <w:rsid w:val="00751E39"/>
    <w:rsid w:val="007523EE"/>
    <w:rsid w:val="00752D99"/>
    <w:rsid w:val="00753E59"/>
    <w:rsid w:val="007552ED"/>
    <w:rsid w:val="007552F3"/>
    <w:rsid w:val="00755D39"/>
    <w:rsid w:val="0075717E"/>
    <w:rsid w:val="0075790F"/>
    <w:rsid w:val="00757956"/>
    <w:rsid w:val="0076085B"/>
    <w:rsid w:val="0076086E"/>
    <w:rsid w:val="0076098A"/>
    <w:rsid w:val="00761B4A"/>
    <w:rsid w:val="00762063"/>
    <w:rsid w:val="007624DE"/>
    <w:rsid w:val="0076282A"/>
    <w:rsid w:val="00762FFB"/>
    <w:rsid w:val="0076404B"/>
    <w:rsid w:val="00764ADC"/>
    <w:rsid w:val="00764E6F"/>
    <w:rsid w:val="007652CA"/>
    <w:rsid w:val="00765AE2"/>
    <w:rsid w:val="007661A3"/>
    <w:rsid w:val="00766D71"/>
    <w:rsid w:val="00767DB3"/>
    <w:rsid w:val="00767FBE"/>
    <w:rsid w:val="007705C4"/>
    <w:rsid w:val="00772069"/>
    <w:rsid w:val="00772138"/>
    <w:rsid w:val="0077306F"/>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D0F"/>
    <w:rsid w:val="007824C3"/>
    <w:rsid w:val="0078423F"/>
    <w:rsid w:val="00785B9E"/>
    <w:rsid w:val="00785F11"/>
    <w:rsid w:val="00786275"/>
    <w:rsid w:val="0078656C"/>
    <w:rsid w:val="0078732E"/>
    <w:rsid w:val="00787F0F"/>
    <w:rsid w:val="0079042E"/>
    <w:rsid w:val="007909A2"/>
    <w:rsid w:val="00790BF8"/>
    <w:rsid w:val="00790FF8"/>
    <w:rsid w:val="0079140F"/>
    <w:rsid w:val="00791464"/>
    <w:rsid w:val="00792E87"/>
    <w:rsid w:val="0079306D"/>
    <w:rsid w:val="007942A9"/>
    <w:rsid w:val="00796339"/>
    <w:rsid w:val="007967A2"/>
    <w:rsid w:val="007974F5"/>
    <w:rsid w:val="00797AD6"/>
    <w:rsid w:val="007A0D4C"/>
    <w:rsid w:val="007A0F1C"/>
    <w:rsid w:val="007A15B2"/>
    <w:rsid w:val="007A1C63"/>
    <w:rsid w:val="007A3091"/>
    <w:rsid w:val="007A3239"/>
    <w:rsid w:val="007A357A"/>
    <w:rsid w:val="007A3EE1"/>
    <w:rsid w:val="007A4D88"/>
    <w:rsid w:val="007A52C8"/>
    <w:rsid w:val="007B01D5"/>
    <w:rsid w:val="007B0424"/>
    <w:rsid w:val="007B2866"/>
    <w:rsid w:val="007B2CD7"/>
    <w:rsid w:val="007B2DE1"/>
    <w:rsid w:val="007B36BB"/>
    <w:rsid w:val="007B3A25"/>
    <w:rsid w:val="007B4A85"/>
    <w:rsid w:val="007B4DFB"/>
    <w:rsid w:val="007B5898"/>
    <w:rsid w:val="007B6748"/>
    <w:rsid w:val="007B79DF"/>
    <w:rsid w:val="007C0659"/>
    <w:rsid w:val="007C09CD"/>
    <w:rsid w:val="007C0A14"/>
    <w:rsid w:val="007C1438"/>
    <w:rsid w:val="007C1A57"/>
    <w:rsid w:val="007C1B3E"/>
    <w:rsid w:val="007C1DB6"/>
    <w:rsid w:val="007C1E87"/>
    <w:rsid w:val="007C401F"/>
    <w:rsid w:val="007C4A56"/>
    <w:rsid w:val="007C4ADC"/>
    <w:rsid w:val="007C4F18"/>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6B6"/>
    <w:rsid w:val="007E4975"/>
    <w:rsid w:val="007E4D42"/>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669"/>
    <w:rsid w:val="007F2736"/>
    <w:rsid w:val="007F3920"/>
    <w:rsid w:val="007F3F94"/>
    <w:rsid w:val="007F4155"/>
    <w:rsid w:val="007F542E"/>
    <w:rsid w:val="007F577D"/>
    <w:rsid w:val="007F6D8B"/>
    <w:rsid w:val="007F7418"/>
    <w:rsid w:val="007F741E"/>
    <w:rsid w:val="007F75CC"/>
    <w:rsid w:val="007F772C"/>
    <w:rsid w:val="008000E9"/>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D4B"/>
    <w:rsid w:val="0081194D"/>
    <w:rsid w:val="008129C5"/>
    <w:rsid w:val="008132BD"/>
    <w:rsid w:val="00813E15"/>
    <w:rsid w:val="00814968"/>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5F0D"/>
    <w:rsid w:val="0082632E"/>
    <w:rsid w:val="00826C97"/>
    <w:rsid w:val="00827A48"/>
    <w:rsid w:val="00832CA5"/>
    <w:rsid w:val="00833025"/>
    <w:rsid w:val="00834BED"/>
    <w:rsid w:val="00835073"/>
    <w:rsid w:val="00835885"/>
    <w:rsid w:val="0083607D"/>
    <w:rsid w:val="00836E38"/>
    <w:rsid w:val="0084033C"/>
    <w:rsid w:val="00840712"/>
    <w:rsid w:val="00841E98"/>
    <w:rsid w:val="00842B8E"/>
    <w:rsid w:val="00842FE0"/>
    <w:rsid w:val="00843A2F"/>
    <w:rsid w:val="00845D1F"/>
    <w:rsid w:val="008463BA"/>
    <w:rsid w:val="008471A1"/>
    <w:rsid w:val="008475E0"/>
    <w:rsid w:val="008506A5"/>
    <w:rsid w:val="00852841"/>
    <w:rsid w:val="00853063"/>
    <w:rsid w:val="0085335F"/>
    <w:rsid w:val="00853475"/>
    <w:rsid w:val="008535C2"/>
    <w:rsid w:val="008536F3"/>
    <w:rsid w:val="008537B1"/>
    <w:rsid w:val="0085380B"/>
    <w:rsid w:val="008552FC"/>
    <w:rsid w:val="0085643F"/>
    <w:rsid w:val="00856C7B"/>
    <w:rsid w:val="00856E4E"/>
    <w:rsid w:val="00857016"/>
    <w:rsid w:val="00857075"/>
    <w:rsid w:val="00857B18"/>
    <w:rsid w:val="00857B32"/>
    <w:rsid w:val="00860968"/>
    <w:rsid w:val="00861ABD"/>
    <w:rsid w:val="008640BB"/>
    <w:rsid w:val="008658D0"/>
    <w:rsid w:val="00865DC5"/>
    <w:rsid w:val="00865E69"/>
    <w:rsid w:val="00866538"/>
    <w:rsid w:val="00866CC8"/>
    <w:rsid w:val="00871362"/>
    <w:rsid w:val="008714DF"/>
    <w:rsid w:val="00872C91"/>
    <w:rsid w:val="00873865"/>
    <w:rsid w:val="00873A6C"/>
    <w:rsid w:val="00873B85"/>
    <w:rsid w:val="00874092"/>
    <w:rsid w:val="00874738"/>
    <w:rsid w:val="0087478E"/>
    <w:rsid w:val="00874E32"/>
    <w:rsid w:val="0087502A"/>
    <w:rsid w:val="008754E3"/>
    <w:rsid w:val="00875FD1"/>
    <w:rsid w:val="008764D9"/>
    <w:rsid w:val="00877A3F"/>
    <w:rsid w:val="00877E64"/>
    <w:rsid w:val="00880AB0"/>
    <w:rsid w:val="00880CCA"/>
    <w:rsid w:val="00881FA2"/>
    <w:rsid w:val="00882366"/>
    <w:rsid w:val="00882C5F"/>
    <w:rsid w:val="00882E17"/>
    <w:rsid w:val="00883FCD"/>
    <w:rsid w:val="0088533E"/>
    <w:rsid w:val="0088615A"/>
    <w:rsid w:val="00886512"/>
    <w:rsid w:val="00886944"/>
    <w:rsid w:val="00886A1A"/>
    <w:rsid w:val="00887A46"/>
    <w:rsid w:val="00890487"/>
    <w:rsid w:val="00890D7F"/>
    <w:rsid w:val="00891D09"/>
    <w:rsid w:val="008952EE"/>
    <w:rsid w:val="00896642"/>
    <w:rsid w:val="00896FC8"/>
    <w:rsid w:val="00897495"/>
    <w:rsid w:val="00897C25"/>
    <w:rsid w:val="008A0A25"/>
    <w:rsid w:val="008A0EA2"/>
    <w:rsid w:val="008A1F40"/>
    <w:rsid w:val="008A1F91"/>
    <w:rsid w:val="008A369D"/>
    <w:rsid w:val="008A381A"/>
    <w:rsid w:val="008A4BBE"/>
    <w:rsid w:val="008A5F9B"/>
    <w:rsid w:val="008A6C7B"/>
    <w:rsid w:val="008A6DCF"/>
    <w:rsid w:val="008A7ABA"/>
    <w:rsid w:val="008B0505"/>
    <w:rsid w:val="008B0A1C"/>
    <w:rsid w:val="008B0ED9"/>
    <w:rsid w:val="008B28F9"/>
    <w:rsid w:val="008B5953"/>
    <w:rsid w:val="008B5C0C"/>
    <w:rsid w:val="008B667C"/>
    <w:rsid w:val="008B73D8"/>
    <w:rsid w:val="008B7CC1"/>
    <w:rsid w:val="008C01B1"/>
    <w:rsid w:val="008C051C"/>
    <w:rsid w:val="008C0BCF"/>
    <w:rsid w:val="008C1C95"/>
    <w:rsid w:val="008C2CD6"/>
    <w:rsid w:val="008C31B3"/>
    <w:rsid w:val="008C31E3"/>
    <w:rsid w:val="008C35B3"/>
    <w:rsid w:val="008C5224"/>
    <w:rsid w:val="008C59B8"/>
    <w:rsid w:val="008C7D72"/>
    <w:rsid w:val="008D0552"/>
    <w:rsid w:val="008D0671"/>
    <w:rsid w:val="008D06A5"/>
    <w:rsid w:val="008D0FDA"/>
    <w:rsid w:val="008D185C"/>
    <w:rsid w:val="008D1D55"/>
    <w:rsid w:val="008D22D2"/>
    <w:rsid w:val="008D257F"/>
    <w:rsid w:val="008D6425"/>
    <w:rsid w:val="008E07A1"/>
    <w:rsid w:val="008E0992"/>
    <w:rsid w:val="008E0E75"/>
    <w:rsid w:val="008E0F58"/>
    <w:rsid w:val="008E1485"/>
    <w:rsid w:val="008E15D1"/>
    <w:rsid w:val="008E17CF"/>
    <w:rsid w:val="008E253F"/>
    <w:rsid w:val="008E2CB4"/>
    <w:rsid w:val="008E4178"/>
    <w:rsid w:val="008E445C"/>
    <w:rsid w:val="008E5AC9"/>
    <w:rsid w:val="008E611B"/>
    <w:rsid w:val="008E61B3"/>
    <w:rsid w:val="008E66A4"/>
    <w:rsid w:val="008E6ACB"/>
    <w:rsid w:val="008E7E22"/>
    <w:rsid w:val="008E7F35"/>
    <w:rsid w:val="008F0044"/>
    <w:rsid w:val="008F0275"/>
    <w:rsid w:val="008F0394"/>
    <w:rsid w:val="008F0A55"/>
    <w:rsid w:val="008F0B13"/>
    <w:rsid w:val="008F0C2E"/>
    <w:rsid w:val="008F0C92"/>
    <w:rsid w:val="008F13E3"/>
    <w:rsid w:val="008F1B2D"/>
    <w:rsid w:val="008F29CF"/>
    <w:rsid w:val="008F3C44"/>
    <w:rsid w:val="008F4344"/>
    <w:rsid w:val="008F43EA"/>
    <w:rsid w:val="008F501D"/>
    <w:rsid w:val="008F514A"/>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1E"/>
    <w:rsid w:val="00907CFB"/>
    <w:rsid w:val="00907E20"/>
    <w:rsid w:val="0091060C"/>
    <w:rsid w:val="009113AE"/>
    <w:rsid w:val="00911E5A"/>
    <w:rsid w:val="00911EAF"/>
    <w:rsid w:val="009130E5"/>
    <w:rsid w:val="00913A06"/>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13D"/>
    <w:rsid w:val="00932C8F"/>
    <w:rsid w:val="00933236"/>
    <w:rsid w:val="009334DB"/>
    <w:rsid w:val="0093350C"/>
    <w:rsid w:val="00933E7C"/>
    <w:rsid w:val="009343E7"/>
    <w:rsid w:val="00934DE3"/>
    <w:rsid w:val="0093501E"/>
    <w:rsid w:val="00935824"/>
    <w:rsid w:val="00935F0A"/>
    <w:rsid w:val="009365BC"/>
    <w:rsid w:val="00936698"/>
    <w:rsid w:val="00936B40"/>
    <w:rsid w:val="00936D35"/>
    <w:rsid w:val="00936E95"/>
    <w:rsid w:val="009370A9"/>
    <w:rsid w:val="009372A5"/>
    <w:rsid w:val="009376B2"/>
    <w:rsid w:val="009377AC"/>
    <w:rsid w:val="00937E99"/>
    <w:rsid w:val="009409DF"/>
    <w:rsid w:val="0094120A"/>
    <w:rsid w:val="00941452"/>
    <w:rsid w:val="009415B2"/>
    <w:rsid w:val="00941FA7"/>
    <w:rsid w:val="00943C84"/>
    <w:rsid w:val="009444A4"/>
    <w:rsid w:val="0094476C"/>
    <w:rsid w:val="009459F5"/>
    <w:rsid w:val="00946441"/>
    <w:rsid w:val="0094696E"/>
    <w:rsid w:val="00946A94"/>
    <w:rsid w:val="009470B2"/>
    <w:rsid w:val="00947193"/>
    <w:rsid w:val="009471F1"/>
    <w:rsid w:val="0095065A"/>
    <w:rsid w:val="009507B9"/>
    <w:rsid w:val="0095080E"/>
    <w:rsid w:val="00950C93"/>
    <w:rsid w:val="009519D9"/>
    <w:rsid w:val="00951B2E"/>
    <w:rsid w:val="00952746"/>
    <w:rsid w:val="00956C35"/>
    <w:rsid w:val="009570A8"/>
    <w:rsid w:val="009600BB"/>
    <w:rsid w:val="0096161A"/>
    <w:rsid w:val="0096197F"/>
    <w:rsid w:val="009632DF"/>
    <w:rsid w:val="00963688"/>
    <w:rsid w:val="00963F88"/>
    <w:rsid w:val="0096586A"/>
    <w:rsid w:val="00965E8C"/>
    <w:rsid w:val="00966E5C"/>
    <w:rsid w:val="00970AC0"/>
    <w:rsid w:val="00971751"/>
    <w:rsid w:val="009723AC"/>
    <w:rsid w:val="009735F8"/>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0E9"/>
    <w:rsid w:val="0098352C"/>
    <w:rsid w:val="00983A0F"/>
    <w:rsid w:val="009843ED"/>
    <w:rsid w:val="00984E2F"/>
    <w:rsid w:val="00985B64"/>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A777A"/>
    <w:rsid w:val="009A77BA"/>
    <w:rsid w:val="009B0061"/>
    <w:rsid w:val="009B05FB"/>
    <w:rsid w:val="009B12F4"/>
    <w:rsid w:val="009B1BC6"/>
    <w:rsid w:val="009B1D0E"/>
    <w:rsid w:val="009B3A1B"/>
    <w:rsid w:val="009B44BA"/>
    <w:rsid w:val="009B5200"/>
    <w:rsid w:val="009B5858"/>
    <w:rsid w:val="009B6215"/>
    <w:rsid w:val="009B7872"/>
    <w:rsid w:val="009C014E"/>
    <w:rsid w:val="009C02F3"/>
    <w:rsid w:val="009C1FB7"/>
    <w:rsid w:val="009C2BD6"/>
    <w:rsid w:val="009C34AD"/>
    <w:rsid w:val="009C373F"/>
    <w:rsid w:val="009C391A"/>
    <w:rsid w:val="009C3E74"/>
    <w:rsid w:val="009C4089"/>
    <w:rsid w:val="009C4D2D"/>
    <w:rsid w:val="009C4ECE"/>
    <w:rsid w:val="009C53AE"/>
    <w:rsid w:val="009C57D3"/>
    <w:rsid w:val="009C7E5B"/>
    <w:rsid w:val="009D120A"/>
    <w:rsid w:val="009D1489"/>
    <w:rsid w:val="009D2712"/>
    <w:rsid w:val="009D2759"/>
    <w:rsid w:val="009D2D5F"/>
    <w:rsid w:val="009D439A"/>
    <w:rsid w:val="009D5596"/>
    <w:rsid w:val="009D5D2A"/>
    <w:rsid w:val="009D5DBE"/>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E7CFC"/>
    <w:rsid w:val="009F0006"/>
    <w:rsid w:val="009F0400"/>
    <w:rsid w:val="009F07F9"/>
    <w:rsid w:val="009F1014"/>
    <w:rsid w:val="009F2EE6"/>
    <w:rsid w:val="009F32EF"/>
    <w:rsid w:val="009F5F8A"/>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381A"/>
    <w:rsid w:val="00A14B0D"/>
    <w:rsid w:val="00A15E7D"/>
    <w:rsid w:val="00A17162"/>
    <w:rsid w:val="00A174F4"/>
    <w:rsid w:val="00A17650"/>
    <w:rsid w:val="00A17EFA"/>
    <w:rsid w:val="00A20E48"/>
    <w:rsid w:val="00A20F05"/>
    <w:rsid w:val="00A2133B"/>
    <w:rsid w:val="00A21B25"/>
    <w:rsid w:val="00A21D1D"/>
    <w:rsid w:val="00A21EE8"/>
    <w:rsid w:val="00A220F0"/>
    <w:rsid w:val="00A228F7"/>
    <w:rsid w:val="00A22DA6"/>
    <w:rsid w:val="00A23917"/>
    <w:rsid w:val="00A2518F"/>
    <w:rsid w:val="00A261A6"/>
    <w:rsid w:val="00A261FA"/>
    <w:rsid w:val="00A26E62"/>
    <w:rsid w:val="00A30265"/>
    <w:rsid w:val="00A31ABF"/>
    <w:rsid w:val="00A3244F"/>
    <w:rsid w:val="00A329FF"/>
    <w:rsid w:val="00A33F91"/>
    <w:rsid w:val="00A35B38"/>
    <w:rsid w:val="00A36274"/>
    <w:rsid w:val="00A36FC0"/>
    <w:rsid w:val="00A37A6E"/>
    <w:rsid w:val="00A40758"/>
    <w:rsid w:val="00A41527"/>
    <w:rsid w:val="00A41BEC"/>
    <w:rsid w:val="00A428D0"/>
    <w:rsid w:val="00A42BC7"/>
    <w:rsid w:val="00A430DA"/>
    <w:rsid w:val="00A44618"/>
    <w:rsid w:val="00A449FD"/>
    <w:rsid w:val="00A46DD0"/>
    <w:rsid w:val="00A46F05"/>
    <w:rsid w:val="00A46F15"/>
    <w:rsid w:val="00A47E8A"/>
    <w:rsid w:val="00A50126"/>
    <w:rsid w:val="00A507FB"/>
    <w:rsid w:val="00A50951"/>
    <w:rsid w:val="00A51143"/>
    <w:rsid w:val="00A51D26"/>
    <w:rsid w:val="00A5222E"/>
    <w:rsid w:val="00A52B17"/>
    <w:rsid w:val="00A536E0"/>
    <w:rsid w:val="00A55D39"/>
    <w:rsid w:val="00A55F5C"/>
    <w:rsid w:val="00A56186"/>
    <w:rsid w:val="00A57566"/>
    <w:rsid w:val="00A57626"/>
    <w:rsid w:val="00A579D7"/>
    <w:rsid w:val="00A601B9"/>
    <w:rsid w:val="00A60787"/>
    <w:rsid w:val="00A61115"/>
    <w:rsid w:val="00A6163A"/>
    <w:rsid w:val="00A617D0"/>
    <w:rsid w:val="00A61E92"/>
    <w:rsid w:val="00A625D7"/>
    <w:rsid w:val="00A62D25"/>
    <w:rsid w:val="00A637D1"/>
    <w:rsid w:val="00A64375"/>
    <w:rsid w:val="00A6460D"/>
    <w:rsid w:val="00A64AEB"/>
    <w:rsid w:val="00A64C4C"/>
    <w:rsid w:val="00A64F06"/>
    <w:rsid w:val="00A65188"/>
    <w:rsid w:val="00A651ED"/>
    <w:rsid w:val="00A652A1"/>
    <w:rsid w:val="00A67209"/>
    <w:rsid w:val="00A67A3F"/>
    <w:rsid w:val="00A67D23"/>
    <w:rsid w:val="00A70C4D"/>
    <w:rsid w:val="00A725CC"/>
    <w:rsid w:val="00A729B9"/>
    <w:rsid w:val="00A73181"/>
    <w:rsid w:val="00A734C0"/>
    <w:rsid w:val="00A73954"/>
    <w:rsid w:val="00A74CEB"/>
    <w:rsid w:val="00A75DAA"/>
    <w:rsid w:val="00A75E45"/>
    <w:rsid w:val="00A75FCC"/>
    <w:rsid w:val="00A76A75"/>
    <w:rsid w:val="00A77854"/>
    <w:rsid w:val="00A779F4"/>
    <w:rsid w:val="00A77B6F"/>
    <w:rsid w:val="00A77D4D"/>
    <w:rsid w:val="00A804F2"/>
    <w:rsid w:val="00A81287"/>
    <w:rsid w:val="00A81F44"/>
    <w:rsid w:val="00A8242F"/>
    <w:rsid w:val="00A82A87"/>
    <w:rsid w:val="00A82B8E"/>
    <w:rsid w:val="00A83061"/>
    <w:rsid w:val="00A83B4B"/>
    <w:rsid w:val="00A83F4E"/>
    <w:rsid w:val="00A843E2"/>
    <w:rsid w:val="00A845E8"/>
    <w:rsid w:val="00A854A2"/>
    <w:rsid w:val="00A86582"/>
    <w:rsid w:val="00A87362"/>
    <w:rsid w:val="00A91D2F"/>
    <w:rsid w:val="00A91DED"/>
    <w:rsid w:val="00A91E8D"/>
    <w:rsid w:val="00A9299B"/>
    <w:rsid w:val="00A93307"/>
    <w:rsid w:val="00A93AEF"/>
    <w:rsid w:val="00A93D25"/>
    <w:rsid w:val="00A948A0"/>
    <w:rsid w:val="00A94C34"/>
    <w:rsid w:val="00A95B01"/>
    <w:rsid w:val="00A9631B"/>
    <w:rsid w:val="00A96655"/>
    <w:rsid w:val="00A96A1D"/>
    <w:rsid w:val="00A96C91"/>
    <w:rsid w:val="00A972C4"/>
    <w:rsid w:val="00A9777D"/>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6BD2"/>
    <w:rsid w:val="00AB71C4"/>
    <w:rsid w:val="00AB725B"/>
    <w:rsid w:val="00AC0475"/>
    <w:rsid w:val="00AC1A55"/>
    <w:rsid w:val="00AC2016"/>
    <w:rsid w:val="00AC2ACA"/>
    <w:rsid w:val="00AC2DCB"/>
    <w:rsid w:val="00AC36B6"/>
    <w:rsid w:val="00AC36DE"/>
    <w:rsid w:val="00AC379E"/>
    <w:rsid w:val="00AC438A"/>
    <w:rsid w:val="00AC4ADD"/>
    <w:rsid w:val="00AC500C"/>
    <w:rsid w:val="00AC52E3"/>
    <w:rsid w:val="00AC5A8C"/>
    <w:rsid w:val="00AC61F9"/>
    <w:rsid w:val="00AC6DB5"/>
    <w:rsid w:val="00AC7D15"/>
    <w:rsid w:val="00AD02E7"/>
    <w:rsid w:val="00AD0796"/>
    <w:rsid w:val="00AD1CFE"/>
    <w:rsid w:val="00AD2260"/>
    <w:rsid w:val="00AD2895"/>
    <w:rsid w:val="00AD292E"/>
    <w:rsid w:val="00AD2B0A"/>
    <w:rsid w:val="00AD320A"/>
    <w:rsid w:val="00AD32E7"/>
    <w:rsid w:val="00AD4310"/>
    <w:rsid w:val="00AD4633"/>
    <w:rsid w:val="00AD74C6"/>
    <w:rsid w:val="00AE0DDE"/>
    <w:rsid w:val="00AE1212"/>
    <w:rsid w:val="00AE2213"/>
    <w:rsid w:val="00AE229E"/>
    <w:rsid w:val="00AE239A"/>
    <w:rsid w:val="00AE44F5"/>
    <w:rsid w:val="00AE45BA"/>
    <w:rsid w:val="00AE49D9"/>
    <w:rsid w:val="00AE4E72"/>
    <w:rsid w:val="00AE69DC"/>
    <w:rsid w:val="00AE6DB4"/>
    <w:rsid w:val="00AE7DFE"/>
    <w:rsid w:val="00AF09E5"/>
    <w:rsid w:val="00AF147B"/>
    <w:rsid w:val="00AF2687"/>
    <w:rsid w:val="00AF30C5"/>
    <w:rsid w:val="00AF384D"/>
    <w:rsid w:val="00AF3DDB"/>
    <w:rsid w:val="00AF47D8"/>
    <w:rsid w:val="00AF5299"/>
    <w:rsid w:val="00AF61B4"/>
    <w:rsid w:val="00AF7323"/>
    <w:rsid w:val="00AF7D82"/>
    <w:rsid w:val="00B016E5"/>
    <w:rsid w:val="00B018CC"/>
    <w:rsid w:val="00B019A4"/>
    <w:rsid w:val="00B02D82"/>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2FFB"/>
    <w:rsid w:val="00B13599"/>
    <w:rsid w:val="00B13C3F"/>
    <w:rsid w:val="00B1415D"/>
    <w:rsid w:val="00B1439C"/>
    <w:rsid w:val="00B1522E"/>
    <w:rsid w:val="00B1666E"/>
    <w:rsid w:val="00B1684D"/>
    <w:rsid w:val="00B17062"/>
    <w:rsid w:val="00B20FF1"/>
    <w:rsid w:val="00B2119A"/>
    <w:rsid w:val="00B21A27"/>
    <w:rsid w:val="00B22234"/>
    <w:rsid w:val="00B2224D"/>
    <w:rsid w:val="00B224FC"/>
    <w:rsid w:val="00B23359"/>
    <w:rsid w:val="00B23667"/>
    <w:rsid w:val="00B23CEE"/>
    <w:rsid w:val="00B23DCB"/>
    <w:rsid w:val="00B246E4"/>
    <w:rsid w:val="00B24AE8"/>
    <w:rsid w:val="00B253A4"/>
    <w:rsid w:val="00B2613B"/>
    <w:rsid w:val="00B26F81"/>
    <w:rsid w:val="00B274C4"/>
    <w:rsid w:val="00B3084E"/>
    <w:rsid w:val="00B30A8E"/>
    <w:rsid w:val="00B30ED5"/>
    <w:rsid w:val="00B30FC1"/>
    <w:rsid w:val="00B31207"/>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55EE"/>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538"/>
    <w:rsid w:val="00B67682"/>
    <w:rsid w:val="00B67A6E"/>
    <w:rsid w:val="00B70147"/>
    <w:rsid w:val="00B70328"/>
    <w:rsid w:val="00B70D7F"/>
    <w:rsid w:val="00B722FA"/>
    <w:rsid w:val="00B724D4"/>
    <w:rsid w:val="00B725A1"/>
    <w:rsid w:val="00B72631"/>
    <w:rsid w:val="00B7320A"/>
    <w:rsid w:val="00B74775"/>
    <w:rsid w:val="00B75201"/>
    <w:rsid w:val="00B76C54"/>
    <w:rsid w:val="00B77515"/>
    <w:rsid w:val="00B77B75"/>
    <w:rsid w:val="00B77F13"/>
    <w:rsid w:val="00B80331"/>
    <w:rsid w:val="00B80877"/>
    <w:rsid w:val="00B80A0F"/>
    <w:rsid w:val="00B80D0F"/>
    <w:rsid w:val="00B81FB2"/>
    <w:rsid w:val="00B8421F"/>
    <w:rsid w:val="00B84242"/>
    <w:rsid w:val="00B84245"/>
    <w:rsid w:val="00B8457E"/>
    <w:rsid w:val="00B84765"/>
    <w:rsid w:val="00B84988"/>
    <w:rsid w:val="00B84EC6"/>
    <w:rsid w:val="00B84F07"/>
    <w:rsid w:val="00B85225"/>
    <w:rsid w:val="00B85B7B"/>
    <w:rsid w:val="00B85E60"/>
    <w:rsid w:val="00B8706A"/>
    <w:rsid w:val="00B90236"/>
    <w:rsid w:val="00B907E7"/>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2EBF"/>
    <w:rsid w:val="00BA31E6"/>
    <w:rsid w:val="00BA326B"/>
    <w:rsid w:val="00BA369F"/>
    <w:rsid w:val="00BA3C55"/>
    <w:rsid w:val="00BA42D8"/>
    <w:rsid w:val="00BA4730"/>
    <w:rsid w:val="00BA4FE4"/>
    <w:rsid w:val="00BA61A6"/>
    <w:rsid w:val="00BA649F"/>
    <w:rsid w:val="00BA68B0"/>
    <w:rsid w:val="00BA7AD6"/>
    <w:rsid w:val="00BA7D57"/>
    <w:rsid w:val="00BA7F2E"/>
    <w:rsid w:val="00BB0312"/>
    <w:rsid w:val="00BB1796"/>
    <w:rsid w:val="00BB1B07"/>
    <w:rsid w:val="00BB22F4"/>
    <w:rsid w:val="00BB27EC"/>
    <w:rsid w:val="00BB4AA1"/>
    <w:rsid w:val="00BB4C06"/>
    <w:rsid w:val="00BB5042"/>
    <w:rsid w:val="00BB557B"/>
    <w:rsid w:val="00BB5912"/>
    <w:rsid w:val="00BB5B91"/>
    <w:rsid w:val="00BB5C63"/>
    <w:rsid w:val="00BB6106"/>
    <w:rsid w:val="00BB62CC"/>
    <w:rsid w:val="00BB6654"/>
    <w:rsid w:val="00BB694B"/>
    <w:rsid w:val="00BB6D52"/>
    <w:rsid w:val="00BB7C8A"/>
    <w:rsid w:val="00BB7F9E"/>
    <w:rsid w:val="00BC018D"/>
    <w:rsid w:val="00BC03A3"/>
    <w:rsid w:val="00BC04C0"/>
    <w:rsid w:val="00BC0D86"/>
    <w:rsid w:val="00BC1676"/>
    <w:rsid w:val="00BC1CD0"/>
    <w:rsid w:val="00BC26F6"/>
    <w:rsid w:val="00BC376F"/>
    <w:rsid w:val="00BC43D1"/>
    <w:rsid w:val="00BC4754"/>
    <w:rsid w:val="00BC4796"/>
    <w:rsid w:val="00BC5EFE"/>
    <w:rsid w:val="00BC60E8"/>
    <w:rsid w:val="00BC6BF0"/>
    <w:rsid w:val="00BD0FE5"/>
    <w:rsid w:val="00BD1120"/>
    <w:rsid w:val="00BD2C30"/>
    <w:rsid w:val="00BD32EE"/>
    <w:rsid w:val="00BD34D3"/>
    <w:rsid w:val="00BD406A"/>
    <w:rsid w:val="00BD4BE6"/>
    <w:rsid w:val="00BD4D8E"/>
    <w:rsid w:val="00BD50B6"/>
    <w:rsid w:val="00BD515E"/>
    <w:rsid w:val="00BD5300"/>
    <w:rsid w:val="00BD5351"/>
    <w:rsid w:val="00BD60AE"/>
    <w:rsid w:val="00BD63CC"/>
    <w:rsid w:val="00BD68FA"/>
    <w:rsid w:val="00BD6BF1"/>
    <w:rsid w:val="00BD6F20"/>
    <w:rsid w:val="00BD70B0"/>
    <w:rsid w:val="00BD7ABB"/>
    <w:rsid w:val="00BE07D3"/>
    <w:rsid w:val="00BE106B"/>
    <w:rsid w:val="00BE17B6"/>
    <w:rsid w:val="00BE19E6"/>
    <w:rsid w:val="00BE2355"/>
    <w:rsid w:val="00BE2A48"/>
    <w:rsid w:val="00BE30FD"/>
    <w:rsid w:val="00BE3E6B"/>
    <w:rsid w:val="00BE4708"/>
    <w:rsid w:val="00BE4DE9"/>
    <w:rsid w:val="00BE51A6"/>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53C"/>
    <w:rsid w:val="00C0278E"/>
    <w:rsid w:val="00C02CC9"/>
    <w:rsid w:val="00C02F09"/>
    <w:rsid w:val="00C0323F"/>
    <w:rsid w:val="00C037EC"/>
    <w:rsid w:val="00C0599B"/>
    <w:rsid w:val="00C067D8"/>
    <w:rsid w:val="00C067E7"/>
    <w:rsid w:val="00C06ABF"/>
    <w:rsid w:val="00C103ED"/>
    <w:rsid w:val="00C10A37"/>
    <w:rsid w:val="00C10E55"/>
    <w:rsid w:val="00C110EE"/>
    <w:rsid w:val="00C11112"/>
    <w:rsid w:val="00C1244E"/>
    <w:rsid w:val="00C124CE"/>
    <w:rsid w:val="00C12B89"/>
    <w:rsid w:val="00C142E8"/>
    <w:rsid w:val="00C143F0"/>
    <w:rsid w:val="00C1521C"/>
    <w:rsid w:val="00C15FF2"/>
    <w:rsid w:val="00C1668C"/>
    <w:rsid w:val="00C16E61"/>
    <w:rsid w:val="00C173A2"/>
    <w:rsid w:val="00C206AA"/>
    <w:rsid w:val="00C20B61"/>
    <w:rsid w:val="00C20F41"/>
    <w:rsid w:val="00C2131E"/>
    <w:rsid w:val="00C214AF"/>
    <w:rsid w:val="00C21C7A"/>
    <w:rsid w:val="00C22BCF"/>
    <w:rsid w:val="00C22F74"/>
    <w:rsid w:val="00C237EB"/>
    <w:rsid w:val="00C24AA0"/>
    <w:rsid w:val="00C253FC"/>
    <w:rsid w:val="00C25967"/>
    <w:rsid w:val="00C25B20"/>
    <w:rsid w:val="00C266D9"/>
    <w:rsid w:val="00C26DB8"/>
    <w:rsid w:val="00C279E0"/>
    <w:rsid w:val="00C304A7"/>
    <w:rsid w:val="00C304D3"/>
    <w:rsid w:val="00C307FC"/>
    <w:rsid w:val="00C308CC"/>
    <w:rsid w:val="00C31676"/>
    <w:rsid w:val="00C31C4F"/>
    <w:rsid w:val="00C31CE7"/>
    <w:rsid w:val="00C32484"/>
    <w:rsid w:val="00C33C2A"/>
    <w:rsid w:val="00C34556"/>
    <w:rsid w:val="00C34DBC"/>
    <w:rsid w:val="00C368CF"/>
    <w:rsid w:val="00C368E0"/>
    <w:rsid w:val="00C36D86"/>
    <w:rsid w:val="00C37743"/>
    <w:rsid w:val="00C37CFB"/>
    <w:rsid w:val="00C37ED9"/>
    <w:rsid w:val="00C40B25"/>
    <w:rsid w:val="00C41155"/>
    <w:rsid w:val="00C41B09"/>
    <w:rsid w:val="00C42065"/>
    <w:rsid w:val="00C42DAD"/>
    <w:rsid w:val="00C435CC"/>
    <w:rsid w:val="00C43E97"/>
    <w:rsid w:val="00C44263"/>
    <w:rsid w:val="00C44800"/>
    <w:rsid w:val="00C44B32"/>
    <w:rsid w:val="00C44D1D"/>
    <w:rsid w:val="00C45C34"/>
    <w:rsid w:val="00C463DE"/>
    <w:rsid w:val="00C507DA"/>
    <w:rsid w:val="00C50C90"/>
    <w:rsid w:val="00C51282"/>
    <w:rsid w:val="00C51943"/>
    <w:rsid w:val="00C51CCB"/>
    <w:rsid w:val="00C538B6"/>
    <w:rsid w:val="00C53923"/>
    <w:rsid w:val="00C53FF3"/>
    <w:rsid w:val="00C54C12"/>
    <w:rsid w:val="00C54C29"/>
    <w:rsid w:val="00C55E0F"/>
    <w:rsid w:val="00C55E44"/>
    <w:rsid w:val="00C56A79"/>
    <w:rsid w:val="00C570E7"/>
    <w:rsid w:val="00C57BA9"/>
    <w:rsid w:val="00C6188C"/>
    <w:rsid w:val="00C61F92"/>
    <w:rsid w:val="00C62A5C"/>
    <w:rsid w:val="00C641A9"/>
    <w:rsid w:val="00C64795"/>
    <w:rsid w:val="00C64A70"/>
    <w:rsid w:val="00C65272"/>
    <w:rsid w:val="00C657A2"/>
    <w:rsid w:val="00C65862"/>
    <w:rsid w:val="00C65B0B"/>
    <w:rsid w:val="00C65D55"/>
    <w:rsid w:val="00C65D9B"/>
    <w:rsid w:val="00C65E01"/>
    <w:rsid w:val="00C66399"/>
    <w:rsid w:val="00C6684A"/>
    <w:rsid w:val="00C67214"/>
    <w:rsid w:val="00C67389"/>
    <w:rsid w:val="00C675CF"/>
    <w:rsid w:val="00C677A1"/>
    <w:rsid w:val="00C679C3"/>
    <w:rsid w:val="00C70838"/>
    <w:rsid w:val="00C710A7"/>
    <w:rsid w:val="00C71A54"/>
    <w:rsid w:val="00C71BCB"/>
    <w:rsid w:val="00C73A1B"/>
    <w:rsid w:val="00C74526"/>
    <w:rsid w:val="00C756CE"/>
    <w:rsid w:val="00C7570A"/>
    <w:rsid w:val="00C7608E"/>
    <w:rsid w:val="00C76454"/>
    <w:rsid w:val="00C767CB"/>
    <w:rsid w:val="00C77378"/>
    <w:rsid w:val="00C778F8"/>
    <w:rsid w:val="00C77C71"/>
    <w:rsid w:val="00C80204"/>
    <w:rsid w:val="00C80C57"/>
    <w:rsid w:val="00C80DB3"/>
    <w:rsid w:val="00C81217"/>
    <w:rsid w:val="00C81844"/>
    <w:rsid w:val="00C81A82"/>
    <w:rsid w:val="00C81C0E"/>
    <w:rsid w:val="00C8260A"/>
    <w:rsid w:val="00C82C69"/>
    <w:rsid w:val="00C8332B"/>
    <w:rsid w:val="00C83AE8"/>
    <w:rsid w:val="00C83CC2"/>
    <w:rsid w:val="00C83D77"/>
    <w:rsid w:val="00C8497F"/>
    <w:rsid w:val="00C855E0"/>
    <w:rsid w:val="00C85D5E"/>
    <w:rsid w:val="00C8601C"/>
    <w:rsid w:val="00C86E73"/>
    <w:rsid w:val="00C872BA"/>
    <w:rsid w:val="00C9029C"/>
    <w:rsid w:val="00C9102B"/>
    <w:rsid w:val="00C91B7B"/>
    <w:rsid w:val="00C91CCE"/>
    <w:rsid w:val="00C9253A"/>
    <w:rsid w:val="00C92C28"/>
    <w:rsid w:val="00C958A9"/>
    <w:rsid w:val="00C95F5A"/>
    <w:rsid w:val="00C97A4D"/>
    <w:rsid w:val="00CA07E1"/>
    <w:rsid w:val="00CA0A7B"/>
    <w:rsid w:val="00CA17C4"/>
    <w:rsid w:val="00CA1B66"/>
    <w:rsid w:val="00CA2734"/>
    <w:rsid w:val="00CA326A"/>
    <w:rsid w:val="00CA50A9"/>
    <w:rsid w:val="00CA6046"/>
    <w:rsid w:val="00CA6435"/>
    <w:rsid w:val="00CA7DFA"/>
    <w:rsid w:val="00CB00BC"/>
    <w:rsid w:val="00CB0E83"/>
    <w:rsid w:val="00CB0F1E"/>
    <w:rsid w:val="00CB1474"/>
    <w:rsid w:val="00CB19E8"/>
    <w:rsid w:val="00CB1B10"/>
    <w:rsid w:val="00CB3498"/>
    <w:rsid w:val="00CB3F5F"/>
    <w:rsid w:val="00CB4405"/>
    <w:rsid w:val="00CB49C6"/>
    <w:rsid w:val="00CB58F7"/>
    <w:rsid w:val="00CC035B"/>
    <w:rsid w:val="00CC054E"/>
    <w:rsid w:val="00CC080E"/>
    <w:rsid w:val="00CC311E"/>
    <w:rsid w:val="00CC392C"/>
    <w:rsid w:val="00CC5606"/>
    <w:rsid w:val="00CC587D"/>
    <w:rsid w:val="00CC5B27"/>
    <w:rsid w:val="00CC5E50"/>
    <w:rsid w:val="00CC5F3F"/>
    <w:rsid w:val="00CC63F7"/>
    <w:rsid w:val="00CC6D9E"/>
    <w:rsid w:val="00CD042F"/>
    <w:rsid w:val="00CD2FDB"/>
    <w:rsid w:val="00CD3AA7"/>
    <w:rsid w:val="00CD4386"/>
    <w:rsid w:val="00CD49DD"/>
    <w:rsid w:val="00CD4E2C"/>
    <w:rsid w:val="00CD5360"/>
    <w:rsid w:val="00CD5CEC"/>
    <w:rsid w:val="00CD636E"/>
    <w:rsid w:val="00CD6D00"/>
    <w:rsid w:val="00CD7348"/>
    <w:rsid w:val="00CD7A55"/>
    <w:rsid w:val="00CE0378"/>
    <w:rsid w:val="00CE0AEB"/>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83"/>
    <w:rsid w:val="00CF70F6"/>
    <w:rsid w:val="00CF7520"/>
    <w:rsid w:val="00CF776B"/>
    <w:rsid w:val="00CF7A89"/>
    <w:rsid w:val="00D000A9"/>
    <w:rsid w:val="00D00451"/>
    <w:rsid w:val="00D0058C"/>
    <w:rsid w:val="00D00E16"/>
    <w:rsid w:val="00D017EF"/>
    <w:rsid w:val="00D02E6E"/>
    <w:rsid w:val="00D03DFC"/>
    <w:rsid w:val="00D0444D"/>
    <w:rsid w:val="00D046A6"/>
    <w:rsid w:val="00D05403"/>
    <w:rsid w:val="00D057D2"/>
    <w:rsid w:val="00D0687A"/>
    <w:rsid w:val="00D070B8"/>
    <w:rsid w:val="00D07412"/>
    <w:rsid w:val="00D07E3A"/>
    <w:rsid w:val="00D12733"/>
    <w:rsid w:val="00D12D43"/>
    <w:rsid w:val="00D13734"/>
    <w:rsid w:val="00D13BDB"/>
    <w:rsid w:val="00D14BD9"/>
    <w:rsid w:val="00D14DF3"/>
    <w:rsid w:val="00D15699"/>
    <w:rsid w:val="00D15C5E"/>
    <w:rsid w:val="00D164AD"/>
    <w:rsid w:val="00D167B0"/>
    <w:rsid w:val="00D16FCE"/>
    <w:rsid w:val="00D179A0"/>
    <w:rsid w:val="00D179C1"/>
    <w:rsid w:val="00D20825"/>
    <w:rsid w:val="00D21696"/>
    <w:rsid w:val="00D218B9"/>
    <w:rsid w:val="00D2227D"/>
    <w:rsid w:val="00D22B5E"/>
    <w:rsid w:val="00D22DF2"/>
    <w:rsid w:val="00D22EBC"/>
    <w:rsid w:val="00D23F64"/>
    <w:rsid w:val="00D248E2"/>
    <w:rsid w:val="00D24BFF"/>
    <w:rsid w:val="00D254A7"/>
    <w:rsid w:val="00D2564D"/>
    <w:rsid w:val="00D271BB"/>
    <w:rsid w:val="00D272A4"/>
    <w:rsid w:val="00D275FB"/>
    <w:rsid w:val="00D27D42"/>
    <w:rsid w:val="00D27EE0"/>
    <w:rsid w:val="00D31C1B"/>
    <w:rsid w:val="00D32000"/>
    <w:rsid w:val="00D32389"/>
    <w:rsid w:val="00D33AE8"/>
    <w:rsid w:val="00D33E79"/>
    <w:rsid w:val="00D3559B"/>
    <w:rsid w:val="00D35BC8"/>
    <w:rsid w:val="00D3712E"/>
    <w:rsid w:val="00D4111C"/>
    <w:rsid w:val="00D41458"/>
    <w:rsid w:val="00D43160"/>
    <w:rsid w:val="00D43452"/>
    <w:rsid w:val="00D434CC"/>
    <w:rsid w:val="00D44257"/>
    <w:rsid w:val="00D449B7"/>
    <w:rsid w:val="00D449DE"/>
    <w:rsid w:val="00D44AAC"/>
    <w:rsid w:val="00D44CED"/>
    <w:rsid w:val="00D44F37"/>
    <w:rsid w:val="00D4522B"/>
    <w:rsid w:val="00D5036E"/>
    <w:rsid w:val="00D50D79"/>
    <w:rsid w:val="00D50E53"/>
    <w:rsid w:val="00D513B1"/>
    <w:rsid w:val="00D513B6"/>
    <w:rsid w:val="00D517DA"/>
    <w:rsid w:val="00D55103"/>
    <w:rsid w:val="00D55521"/>
    <w:rsid w:val="00D557DF"/>
    <w:rsid w:val="00D564B5"/>
    <w:rsid w:val="00D57046"/>
    <w:rsid w:val="00D570AB"/>
    <w:rsid w:val="00D57171"/>
    <w:rsid w:val="00D61854"/>
    <w:rsid w:val="00D620EE"/>
    <w:rsid w:val="00D622EF"/>
    <w:rsid w:val="00D62FA3"/>
    <w:rsid w:val="00D6421D"/>
    <w:rsid w:val="00D64225"/>
    <w:rsid w:val="00D64268"/>
    <w:rsid w:val="00D646FD"/>
    <w:rsid w:val="00D64F0E"/>
    <w:rsid w:val="00D67106"/>
    <w:rsid w:val="00D6725F"/>
    <w:rsid w:val="00D70616"/>
    <w:rsid w:val="00D71746"/>
    <w:rsid w:val="00D725C8"/>
    <w:rsid w:val="00D7378A"/>
    <w:rsid w:val="00D74D2F"/>
    <w:rsid w:val="00D761D1"/>
    <w:rsid w:val="00D76950"/>
    <w:rsid w:val="00D76F22"/>
    <w:rsid w:val="00D77D0E"/>
    <w:rsid w:val="00D803D3"/>
    <w:rsid w:val="00D80D41"/>
    <w:rsid w:val="00D80D95"/>
    <w:rsid w:val="00D81230"/>
    <w:rsid w:val="00D81336"/>
    <w:rsid w:val="00D8157B"/>
    <w:rsid w:val="00D83B42"/>
    <w:rsid w:val="00D84497"/>
    <w:rsid w:val="00D86094"/>
    <w:rsid w:val="00D862FB"/>
    <w:rsid w:val="00D86653"/>
    <w:rsid w:val="00D86CE7"/>
    <w:rsid w:val="00D8778F"/>
    <w:rsid w:val="00D90692"/>
    <w:rsid w:val="00D911D9"/>
    <w:rsid w:val="00D91935"/>
    <w:rsid w:val="00D919E3"/>
    <w:rsid w:val="00D91FFF"/>
    <w:rsid w:val="00D92366"/>
    <w:rsid w:val="00D92621"/>
    <w:rsid w:val="00D9291A"/>
    <w:rsid w:val="00D93FC8"/>
    <w:rsid w:val="00D94A3B"/>
    <w:rsid w:val="00D95AED"/>
    <w:rsid w:val="00D966B6"/>
    <w:rsid w:val="00D966BE"/>
    <w:rsid w:val="00D96722"/>
    <w:rsid w:val="00D9789A"/>
    <w:rsid w:val="00D979F0"/>
    <w:rsid w:val="00DA129C"/>
    <w:rsid w:val="00DA23E5"/>
    <w:rsid w:val="00DA33BF"/>
    <w:rsid w:val="00DA45CD"/>
    <w:rsid w:val="00DA473A"/>
    <w:rsid w:val="00DA5F61"/>
    <w:rsid w:val="00DA61FE"/>
    <w:rsid w:val="00DA6487"/>
    <w:rsid w:val="00DA6CAF"/>
    <w:rsid w:val="00DA6FBD"/>
    <w:rsid w:val="00DA7281"/>
    <w:rsid w:val="00DB0CEE"/>
    <w:rsid w:val="00DB19C2"/>
    <w:rsid w:val="00DB1A6A"/>
    <w:rsid w:val="00DB1CEA"/>
    <w:rsid w:val="00DB1F56"/>
    <w:rsid w:val="00DB20C9"/>
    <w:rsid w:val="00DB3839"/>
    <w:rsid w:val="00DB3A3F"/>
    <w:rsid w:val="00DB48C2"/>
    <w:rsid w:val="00DB4A4D"/>
    <w:rsid w:val="00DB4D93"/>
    <w:rsid w:val="00DB6322"/>
    <w:rsid w:val="00DB7311"/>
    <w:rsid w:val="00DB746B"/>
    <w:rsid w:val="00DB759E"/>
    <w:rsid w:val="00DC0302"/>
    <w:rsid w:val="00DC0A77"/>
    <w:rsid w:val="00DC1094"/>
    <w:rsid w:val="00DC1338"/>
    <w:rsid w:val="00DC1453"/>
    <w:rsid w:val="00DC1593"/>
    <w:rsid w:val="00DC19C1"/>
    <w:rsid w:val="00DC1C2E"/>
    <w:rsid w:val="00DC2315"/>
    <w:rsid w:val="00DC2683"/>
    <w:rsid w:val="00DC3F2D"/>
    <w:rsid w:val="00DC4D69"/>
    <w:rsid w:val="00DC536F"/>
    <w:rsid w:val="00DC6908"/>
    <w:rsid w:val="00DC6B72"/>
    <w:rsid w:val="00DD1B4C"/>
    <w:rsid w:val="00DD226E"/>
    <w:rsid w:val="00DD24CD"/>
    <w:rsid w:val="00DD2844"/>
    <w:rsid w:val="00DD3648"/>
    <w:rsid w:val="00DD3DE8"/>
    <w:rsid w:val="00DD4806"/>
    <w:rsid w:val="00DD5E5D"/>
    <w:rsid w:val="00DD61C0"/>
    <w:rsid w:val="00DD63AB"/>
    <w:rsid w:val="00DD6DEF"/>
    <w:rsid w:val="00DD7EA8"/>
    <w:rsid w:val="00DE0E7A"/>
    <w:rsid w:val="00DE0F59"/>
    <w:rsid w:val="00DE0F69"/>
    <w:rsid w:val="00DE1976"/>
    <w:rsid w:val="00DE1FB1"/>
    <w:rsid w:val="00DE2346"/>
    <w:rsid w:val="00DE240A"/>
    <w:rsid w:val="00DE2E51"/>
    <w:rsid w:val="00DE42DC"/>
    <w:rsid w:val="00DE48E0"/>
    <w:rsid w:val="00DE4944"/>
    <w:rsid w:val="00DE4B6B"/>
    <w:rsid w:val="00DE5372"/>
    <w:rsid w:val="00DE55C7"/>
    <w:rsid w:val="00DE5955"/>
    <w:rsid w:val="00DF06E1"/>
    <w:rsid w:val="00DF06EC"/>
    <w:rsid w:val="00DF14BD"/>
    <w:rsid w:val="00DF1568"/>
    <w:rsid w:val="00DF18F4"/>
    <w:rsid w:val="00DF2B4B"/>
    <w:rsid w:val="00DF3E6F"/>
    <w:rsid w:val="00DF44CD"/>
    <w:rsid w:val="00DF4E1B"/>
    <w:rsid w:val="00DF594E"/>
    <w:rsid w:val="00DF67D8"/>
    <w:rsid w:val="00DF6B75"/>
    <w:rsid w:val="00DF7045"/>
    <w:rsid w:val="00DF74D2"/>
    <w:rsid w:val="00DF78C6"/>
    <w:rsid w:val="00DF797D"/>
    <w:rsid w:val="00E00139"/>
    <w:rsid w:val="00E00904"/>
    <w:rsid w:val="00E013EC"/>
    <w:rsid w:val="00E02B1A"/>
    <w:rsid w:val="00E053AF"/>
    <w:rsid w:val="00E056BB"/>
    <w:rsid w:val="00E06167"/>
    <w:rsid w:val="00E06776"/>
    <w:rsid w:val="00E072DA"/>
    <w:rsid w:val="00E10DA6"/>
    <w:rsid w:val="00E11819"/>
    <w:rsid w:val="00E12005"/>
    <w:rsid w:val="00E12096"/>
    <w:rsid w:val="00E122AF"/>
    <w:rsid w:val="00E12D87"/>
    <w:rsid w:val="00E1479C"/>
    <w:rsid w:val="00E1546B"/>
    <w:rsid w:val="00E15B7C"/>
    <w:rsid w:val="00E15DCA"/>
    <w:rsid w:val="00E15FCC"/>
    <w:rsid w:val="00E16679"/>
    <w:rsid w:val="00E16D90"/>
    <w:rsid w:val="00E170A9"/>
    <w:rsid w:val="00E172B0"/>
    <w:rsid w:val="00E214B3"/>
    <w:rsid w:val="00E21DCD"/>
    <w:rsid w:val="00E22698"/>
    <w:rsid w:val="00E2317C"/>
    <w:rsid w:val="00E234F1"/>
    <w:rsid w:val="00E251B2"/>
    <w:rsid w:val="00E25256"/>
    <w:rsid w:val="00E258A3"/>
    <w:rsid w:val="00E25AE5"/>
    <w:rsid w:val="00E264FE"/>
    <w:rsid w:val="00E26692"/>
    <w:rsid w:val="00E26F16"/>
    <w:rsid w:val="00E26FD5"/>
    <w:rsid w:val="00E2777E"/>
    <w:rsid w:val="00E2787B"/>
    <w:rsid w:val="00E30007"/>
    <w:rsid w:val="00E306A7"/>
    <w:rsid w:val="00E306B9"/>
    <w:rsid w:val="00E306EB"/>
    <w:rsid w:val="00E30DCC"/>
    <w:rsid w:val="00E3138D"/>
    <w:rsid w:val="00E315CC"/>
    <w:rsid w:val="00E31820"/>
    <w:rsid w:val="00E3186A"/>
    <w:rsid w:val="00E33160"/>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244E"/>
    <w:rsid w:val="00E44636"/>
    <w:rsid w:val="00E446B9"/>
    <w:rsid w:val="00E4707D"/>
    <w:rsid w:val="00E47F98"/>
    <w:rsid w:val="00E50571"/>
    <w:rsid w:val="00E50EF5"/>
    <w:rsid w:val="00E50F9E"/>
    <w:rsid w:val="00E5278E"/>
    <w:rsid w:val="00E52A5B"/>
    <w:rsid w:val="00E52E6D"/>
    <w:rsid w:val="00E5402F"/>
    <w:rsid w:val="00E549B5"/>
    <w:rsid w:val="00E5500B"/>
    <w:rsid w:val="00E55040"/>
    <w:rsid w:val="00E554D8"/>
    <w:rsid w:val="00E56CBD"/>
    <w:rsid w:val="00E5710C"/>
    <w:rsid w:val="00E57776"/>
    <w:rsid w:val="00E57FE7"/>
    <w:rsid w:val="00E600FD"/>
    <w:rsid w:val="00E61799"/>
    <w:rsid w:val="00E621DB"/>
    <w:rsid w:val="00E622F0"/>
    <w:rsid w:val="00E63894"/>
    <w:rsid w:val="00E64833"/>
    <w:rsid w:val="00E64AC6"/>
    <w:rsid w:val="00E65FBA"/>
    <w:rsid w:val="00E67BB8"/>
    <w:rsid w:val="00E717BE"/>
    <w:rsid w:val="00E7186C"/>
    <w:rsid w:val="00E71BD2"/>
    <w:rsid w:val="00E71C77"/>
    <w:rsid w:val="00E72331"/>
    <w:rsid w:val="00E729DF"/>
    <w:rsid w:val="00E749E8"/>
    <w:rsid w:val="00E75120"/>
    <w:rsid w:val="00E755F6"/>
    <w:rsid w:val="00E75D34"/>
    <w:rsid w:val="00E75ED2"/>
    <w:rsid w:val="00E760C3"/>
    <w:rsid w:val="00E76F87"/>
    <w:rsid w:val="00E77B9D"/>
    <w:rsid w:val="00E8137E"/>
    <w:rsid w:val="00E81C0E"/>
    <w:rsid w:val="00E82B93"/>
    <w:rsid w:val="00E839BC"/>
    <w:rsid w:val="00E84468"/>
    <w:rsid w:val="00E852C1"/>
    <w:rsid w:val="00E85A1A"/>
    <w:rsid w:val="00E85B63"/>
    <w:rsid w:val="00E86662"/>
    <w:rsid w:val="00E869BB"/>
    <w:rsid w:val="00E8789E"/>
    <w:rsid w:val="00E8798F"/>
    <w:rsid w:val="00E90D08"/>
    <w:rsid w:val="00E91554"/>
    <w:rsid w:val="00E915FA"/>
    <w:rsid w:val="00E9160B"/>
    <w:rsid w:val="00E91ABC"/>
    <w:rsid w:val="00E925D4"/>
    <w:rsid w:val="00E928E1"/>
    <w:rsid w:val="00E92FC4"/>
    <w:rsid w:val="00E935B0"/>
    <w:rsid w:val="00E94AA5"/>
    <w:rsid w:val="00E94DE8"/>
    <w:rsid w:val="00E94F3A"/>
    <w:rsid w:val="00E94F65"/>
    <w:rsid w:val="00E9723B"/>
    <w:rsid w:val="00E97718"/>
    <w:rsid w:val="00EA027C"/>
    <w:rsid w:val="00EA0540"/>
    <w:rsid w:val="00EA0F17"/>
    <w:rsid w:val="00EA1FBC"/>
    <w:rsid w:val="00EA2E4C"/>
    <w:rsid w:val="00EA428F"/>
    <w:rsid w:val="00EA434E"/>
    <w:rsid w:val="00EA490A"/>
    <w:rsid w:val="00EA6765"/>
    <w:rsid w:val="00EA722E"/>
    <w:rsid w:val="00EB0D60"/>
    <w:rsid w:val="00EB1B17"/>
    <w:rsid w:val="00EB1D67"/>
    <w:rsid w:val="00EB2B2F"/>
    <w:rsid w:val="00EB314F"/>
    <w:rsid w:val="00EB45FA"/>
    <w:rsid w:val="00EB58EB"/>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416A"/>
    <w:rsid w:val="00EE6099"/>
    <w:rsid w:val="00EE623C"/>
    <w:rsid w:val="00EE63C4"/>
    <w:rsid w:val="00EE6A3E"/>
    <w:rsid w:val="00EE7F8A"/>
    <w:rsid w:val="00EF0A42"/>
    <w:rsid w:val="00EF1C56"/>
    <w:rsid w:val="00EF1CE1"/>
    <w:rsid w:val="00EF2508"/>
    <w:rsid w:val="00EF3963"/>
    <w:rsid w:val="00EF40DD"/>
    <w:rsid w:val="00EF525B"/>
    <w:rsid w:val="00F01012"/>
    <w:rsid w:val="00F014B0"/>
    <w:rsid w:val="00F01A93"/>
    <w:rsid w:val="00F021DB"/>
    <w:rsid w:val="00F0270D"/>
    <w:rsid w:val="00F029BB"/>
    <w:rsid w:val="00F03C6F"/>
    <w:rsid w:val="00F04FB7"/>
    <w:rsid w:val="00F0768D"/>
    <w:rsid w:val="00F0771C"/>
    <w:rsid w:val="00F07B54"/>
    <w:rsid w:val="00F07DE9"/>
    <w:rsid w:val="00F07EF8"/>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05FA"/>
    <w:rsid w:val="00F4360A"/>
    <w:rsid w:val="00F44081"/>
    <w:rsid w:val="00F445AB"/>
    <w:rsid w:val="00F45BE6"/>
    <w:rsid w:val="00F469DE"/>
    <w:rsid w:val="00F47DC3"/>
    <w:rsid w:val="00F50810"/>
    <w:rsid w:val="00F515BB"/>
    <w:rsid w:val="00F538AC"/>
    <w:rsid w:val="00F53E1F"/>
    <w:rsid w:val="00F5491F"/>
    <w:rsid w:val="00F558FD"/>
    <w:rsid w:val="00F559CE"/>
    <w:rsid w:val="00F55A3C"/>
    <w:rsid w:val="00F56288"/>
    <w:rsid w:val="00F563FA"/>
    <w:rsid w:val="00F565EE"/>
    <w:rsid w:val="00F56B70"/>
    <w:rsid w:val="00F57379"/>
    <w:rsid w:val="00F57576"/>
    <w:rsid w:val="00F57FD5"/>
    <w:rsid w:val="00F6065F"/>
    <w:rsid w:val="00F60E74"/>
    <w:rsid w:val="00F610FB"/>
    <w:rsid w:val="00F611D2"/>
    <w:rsid w:val="00F61BD4"/>
    <w:rsid w:val="00F62E87"/>
    <w:rsid w:val="00F6353B"/>
    <w:rsid w:val="00F66181"/>
    <w:rsid w:val="00F66527"/>
    <w:rsid w:val="00F66F91"/>
    <w:rsid w:val="00F67045"/>
    <w:rsid w:val="00F67B39"/>
    <w:rsid w:val="00F67FE2"/>
    <w:rsid w:val="00F704DE"/>
    <w:rsid w:val="00F709FA"/>
    <w:rsid w:val="00F70A98"/>
    <w:rsid w:val="00F715DA"/>
    <w:rsid w:val="00F716D7"/>
    <w:rsid w:val="00F71731"/>
    <w:rsid w:val="00F72659"/>
    <w:rsid w:val="00F72A56"/>
    <w:rsid w:val="00F7361A"/>
    <w:rsid w:val="00F74A00"/>
    <w:rsid w:val="00F74C88"/>
    <w:rsid w:val="00F755CF"/>
    <w:rsid w:val="00F7693A"/>
    <w:rsid w:val="00F7738F"/>
    <w:rsid w:val="00F779AC"/>
    <w:rsid w:val="00F80650"/>
    <w:rsid w:val="00F80915"/>
    <w:rsid w:val="00F80994"/>
    <w:rsid w:val="00F80CA5"/>
    <w:rsid w:val="00F810BB"/>
    <w:rsid w:val="00F819CF"/>
    <w:rsid w:val="00F81BA9"/>
    <w:rsid w:val="00F81E52"/>
    <w:rsid w:val="00F82011"/>
    <w:rsid w:val="00F8263A"/>
    <w:rsid w:val="00F828EA"/>
    <w:rsid w:val="00F8296D"/>
    <w:rsid w:val="00F83BF7"/>
    <w:rsid w:val="00F84837"/>
    <w:rsid w:val="00F84EF8"/>
    <w:rsid w:val="00F850A9"/>
    <w:rsid w:val="00F86625"/>
    <w:rsid w:val="00F86850"/>
    <w:rsid w:val="00F87628"/>
    <w:rsid w:val="00F8774C"/>
    <w:rsid w:val="00F911D4"/>
    <w:rsid w:val="00F93575"/>
    <w:rsid w:val="00F935A6"/>
    <w:rsid w:val="00F93D7C"/>
    <w:rsid w:val="00F93E49"/>
    <w:rsid w:val="00F9403A"/>
    <w:rsid w:val="00F94F5B"/>
    <w:rsid w:val="00F95101"/>
    <w:rsid w:val="00F9532C"/>
    <w:rsid w:val="00F9595F"/>
    <w:rsid w:val="00F96AB7"/>
    <w:rsid w:val="00F96B42"/>
    <w:rsid w:val="00F96EEE"/>
    <w:rsid w:val="00F97887"/>
    <w:rsid w:val="00FA002B"/>
    <w:rsid w:val="00FA2DB7"/>
    <w:rsid w:val="00FA2F0D"/>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2AC4"/>
    <w:rsid w:val="00FC3E64"/>
    <w:rsid w:val="00FC3FF0"/>
    <w:rsid w:val="00FC56A8"/>
    <w:rsid w:val="00FC59DC"/>
    <w:rsid w:val="00FC62B0"/>
    <w:rsid w:val="00FC6B57"/>
    <w:rsid w:val="00FD0727"/>
    <w:rsid w:val="00FD0E8D"/>
    <w:rsid w:val="00FD1053"/>
    <w:rsid w:val="00FD1992"/>
    <w:rsid w:val="00FD2749"/>
    <w:rsid w:val="00FD2DAF"/>
    <w:rsid w:val="00FD30FD"/>
    <w:rsid w:val="00FD3182"/>
    <w:rsid w:val="00FD394E"/>
    <w:rsid w:val="00FD3F71"/>
    <w:rsid w:val="00FD4CBF"/>
    <w:rsid w:val="00FD4DAE"/>
    <w:rsid w:val="00FD57B5"/>
    <w:rsid w:val="00FD5C18"/>
    <w:rsid w:val="00FD6250"/>
    <w:rsid w:val="00FD6700"/>
    <w:rsid w:val="00FD7421"/>
    <w:rsid w:val="00FE0536"/>
    <w:rsid w:val="00FE1478"/>
    <w:rsid w:val="00FE2076"/>
    <w:rsid w:val="00FE21AB"/>
    <w:rsid w:val="00FE24D3"/>
    <w:rsid w:val="00FE2D6D"/>
    <w:rsid w:val="00FE34D3"/>
    <w:rsid w:val="00FE3D0B"/>
    <w:rsid w:val="00FE4916"/>
    <w:rsid w:val="00FE769B"/>
    <w:rsid w:val="00FE7FFE"/>
    <w:rsid w:val="00FF068F"/>
    <w:rsid w:val="00FF0F41"/>
    <w:rsid w:val="00FF0FF7"/>
    <w:rsid w:val="00FF2844"/>
    <w:rsid w:val="00FF2ED0"/>
    <w:rsid w:val="00FF3733"/>
    <w:rsid w:val="00FF3C3E"/>
    <w:rsid w:val="00FF3E1A"/>
    <w:rsid w:val="00FF53CD"/>
    <w:rsid w:val="00FF5C64"/>
    <w:rsid w:val="00FF661E"/>
    <w:rsid w:val="00FF6C12"/>
    <w:rsid w:val="00FF71B1"/>
    <w:rsid w:val="00FF765F"/>
    <w:rsid w:val="00FF77C3"/>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3669"/>
  <w15:docId w15:val="{1A55DF46-541D-4EBF-8B8B-065FCB7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unhideWhenUsed/>
    <w:rsid w:val="00C143F0"/>
    <w:rPr>
      <w:color w:val="0000FF"/>
      <w:u w:val="single"/>
    </w:rPr>
  </w:style>
  <w:style w:type="paragraph" w:styleId="ListParagraph">
    <w:name w:val="List Paragraph"/>
    <w:basedOn w:val="Normal"/>
    <w:uiPriority w:val="34"/>
    <w:qFormat/>
    <w:rsid w:val="0094696E"/>
    <w:pPr>
      <w:ind w:left="720"/>
      <w:contextualSpacing/>
    </w:pPr>
  </w:style>
  <w:style w:type="character" w:styleId="UnresolvedMention">
    <w:name w:val="Unresolved Mention"/>
    <w:basedOn w:val="DefaultParagraphFont"/>
    <w:uiPriority w:val="99"/>
    <w:semiHidden/>
    <w:unhideWhenUsed/>
    <w:rsid w:val="0058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 w:id="1918246041">
          <w:marLeft w:val="0"/>
          <w:marRight w:val="0"/>
          <w:marTop w:val="0"/>
          <w:marBottom w:val="0"/>
          <w:divBdr>
            <w:top w:val="none" w:sz="0" w:space="0" w:color="auto"/>
            <w:left w:val="none" w:sz="0" w:space="0" w:color="auto"/>
            <w:bottom w:val="none" w:sz="0" w:space="0" w:color="auto"/>
            <w:right w:val="none" w:sz="0" w:space="0" w:color="auto"/>
          </w:divBdr>
        </w:div>
      </w:divsChild>
    </w:div>
    <w:div w:id="110903592">
      <w:bodyDiv w:val="1"/>
      <w:marLeft w:val="0"/>
      <w:marRight w:val="0"/>
      <w:marTop w:val="0"/>
      <w:marBottom w:val="0"/>
      <w:divBdr>
        <w:top w:val="none" w:sz="0" w:space="0" w:color="auto"/>
        <w:left w:val="none" w:sz="0" w:space="0" w:color="auto"/>
        <w:bottom w:val="none" w:sz="0" w:space="0" w:color="auto"/>
        <w:right w:val="none" w:sz="0" w:space="0" w:color="auto"/>
      </w:divBdr>
      <w:divsChild>
        <w:div w:id="1334644123">
          <w:marLeft w:val="0"/>
          <w:marRight w:val="0"/>
          <w:marTop w:val="0"/>
          <w:marBottom w:val="0"/>
          <w:divBdr>
            <w:top w:val="none" w:sz="0" w:space="0" w:color="auto"/>
            <w:left w:val="none" w:sz="0" w:space="0" w:color="auto"/>
            <w:bottom w:val="none" w:sz="0" w:space="0" w:color="auto"/>
            <w:right w:val="none" w:sz="0" w:space="0" w:color="auto"/>
          </w:divBdr>
        </w:div>
        <w:div w:id="2004774406">
          <w:marLeft w:val="0"/>
          <w:marRight w:val="0"/>
          <w:marTop w:val="0"/>
          <w:marBottom w:val="0"/>
          <w:divBdr>
            <w:top w:val="none" w:sz="0" w:space="0" w:color="auto"/>
            <w:left w:val="none" w:sz="0" w:space="0" w:color="auto"/>
            <w:bottom w:val="none" w:sz="0" w:space="0" w:color="auto"/>
            <w:right w:val="none" w:sz="0" w:space="0" w:color="auto"/>
          </w:divBdr>
        </w:div>
      </w:divsChild>
    </w:div>
    <w:div w:id="322045746">
      <w:bodyDiv w:val="1"/>
      <w:marLeft w:val="0"/>
      <w:marRight w:val="0"/>
      <w:marTop w:val="0"/>
      <w:marBottom w:val="0"/>
      <w:divBdr>
        <w:top w:val="none" w:sz="0" w:space="0" w:color="auto"/>
        <w:left w:val="none" w:sz="0" w:space="0" w:color="auto"/>
        <w:bottom w:val="none" w:sz="0" w:space="0" w:color="auto"/>
        <w:right w:val="none" w:sz="0" w:space="0" w:color="auto"/>
      </w:divBdr>
    </w:div>
    <w:div w:id="336690633">
      <w:bodyDiv w:val="1"/>
      <w:marLeft w:val="0"/>
      <w:marRight w:val="0"/>
      <w:marTop w:val="0"/>
      <w:marBottom w:val="0"/>
      <w:divBdr>
        <w:top w:val="none" w:sz="0" w:space="0" w:color="auto"/>
        <w:left w:val="none" w:sz="0" w:space="0" w:color="auto"/>
        <w:bottom w:val="none" w:sz="0" w:space="0" w:color="auto"/>
        <w:right w:val="none" w:sz="0" w:space="0" w:color="auto"/>
      </w:divBdr>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407267934">
      <w:bodyDiv w:val="1"/>
      <w:marLeft w:val="0"/>
      <w:marRight w:val="0"/>
      <w:marTop w:val="0"/>
      <w:marBottom w:val="0"/>
      <w:divBdr>
        <w:top w:val="none" w:sz="0" w:space="0" w:color="auto"/>
        <w:left w:val="none" w:sz="0" w:space="0" w:color="auto"/>
        <w:bottom w:val="none" w:sz="0" w:space="0" w:color="auto"/>
        <w:right w:val="none" w:sz="0" w:space="0" w:color="auto"/>
      </w:divBdr>
      <w:divsChild>
        <w:div w:id="1558735955">
          <w:marLeft w:val="0"/>
          <w:marRight w:val="0"/>
          <w:marTop w:val="0"/>
          <w:marBottom w:val="0"/>
          <w:divBdr>
            <w:top w:val="none" w:sz="0" w:space="0" w:color="auto"/>
            <w:left w:val="none" w:sz="0" w:space="0" w:color="auto"/>
            <w:bottom w:val="none" w:sz="0" w:space="0" w:color="auto"/>
            <w:right w:val="none" w:sz="0" w:space="0" w:color="auto"/>
          </w:divBdr>
        </w:div>
        <w:div w:id="1352031375">
          <w:marLeft w:val="0"/>
          <w:marRight w:val="0"/>
          <w:marTop w:val="0"/>
          <w:marBottom w:val="0"/>
          <w:divBdr>
            <w:top w:val="none" w:sz="0" w:space="0" w:color="auto"/>
            <w:left w:val="none" w:sz="0" w:space="0" w:color="auto"/>
            <w:bottom w:val="none" w:sz="0" w:space="0" w:color="auto"/>
            <w:right w:val="none" w:sz="0" w:space="0" w:color="auto"/>
          </w:divBdr>
        </w:div>
        <w:div w:id="1913003571">
          <w:marLeft w:val="0"/>
          <w:marRight w:val="0"/>
          <w:marTop w:val="0"/>
          <w:marBottom w:val="0"/>
          <w:divBdr>
            <w:top w:val="none" w:sz="0" w:space="0" w:color="auto"/>
            <w:left w:val="none" w:sz="0" w:space="0" w:color="auto"/>
            <w:bottom w:val="none" w:sz="0" w:space="0" w:color="auto"/>
            <w:right w:val="none" w:sz="0" w:space="0" w:color="auto"/>
          </w:divBdr>
        </w:div>
      </w:divsChild>
    </w:div>
    <w:div w:id="478234239">
      <w:bodyDiv w:val="1"/>
      <w:marLeft w:val="0"/>
      <w:marRight w:val="0"/>
      <w:marTop w:val="0"/>
      <w:marBottom w:val="0"/>
      <w:divBdr>
        <w:top w:val="none" w:sz="0" w:space="0" w:color="auto"/>
        <w:left w:val="none" w:sz="0" w:space="0" w:color="auto"/>
        <w:bottom w:val="none" w:sz="0" w:space="0" w:color="auto"/>
        <w:right w:val="none" w:sz="0" w:space="0" w:color="auto"/>
      </w:divBdr>
    </w:div>
    <w:div w:id="536233585">
      <w:bodyDiv w:val="1"/>
      <w:marLeft w:val="0"/>
      <w:marRight w:val="0"/>
      <w:marTop w:val="0"/>
      <w:marBottom w:val="0"/>
      <w:divBdr>
        <w:top w:val="none" w:sz="0" w:space="0" w:color="auto"/>
        <w:left w:val="none" w:sz="0" w:space="0" w:color="auto"/>
        <w:bottom w:val="none" w:sz="0" w:space="0" w:color="auto"/>
        <w:right w:val="none" w:sz="0" w:space="0" w:color="auto"/>
      </w:divBdr>
    </w:div>
    <w:div w:id="557325362">
      <w:bodyDiv w:val="1"/>
      <w:marLeft w:val="0"/>
      <w:marRight w:val="0"/>
      <w:marTop w:val="0"/>
      <w:marBottom w:val="0"/>
      <w:divBdr>
        <w:top w:val="none" w:sz="0" w:space="0" w:color="auto"/>
        <w:left w:val="none" w:sz="0" w:space="0" w:color="auto"/>
        <w:bottom w:val="none" w:sz="0" w:space="0" w:color="auto"/>
        <w:right w:val="none" w:sz="0" w:space="0" w:color="auto"/>
      </w:divBdr>
      <w:divsChild>
        <w:div w:id="15664688">
          <w:marLeft w:val="0"/>
          <w:marRight w:val="0"/>
          <w:marTop w:val="0"/>
          <w:marBottom w:val="0"/>
          <w:divBdr>
            <w:top w:val="none" w:sz="0" w:space="0" w:color="auto"/>
            <w:left w:val="none" w:sz="0" w:space="0" w:color="auto"/>
            <w:bottom w:val="none" w:sz="0" w:space="0" w:color="auto"/>
            <w:right w:val="none" w:sz="0" w:space="0" w:color="auto"/>
          </w:divBdr>
        </w:div>
        <w:div w:id="1443959589">
          <w:marLeft w:val="0"/>
          <w:marRight w:val="0"/>
          <w:marTop w:val="0"/>
          <w:marBottom w:val="0"/>
          <w:divBdr>
            <w:top w:val="none" w:sz="0" w:space="0" w:color="auto"/>
            <w:left w:val="none" w:sz="0" w:space="0" w:color="auto"/>
            <w:bottom w:val="none" w:sz="0" w:space="0" w:color="auto"/>
            <w:right w:val="none" w:sz="0" w:space="0" w:color="auto"/>
          </w:divBdr>
        </w:div>
        <w:div w:id="2146772517">
          <w:marLeft w:val="0"/>
          <w:marRight w:val="0"/>
          <w:marTop w:val="0"/>
          <w:marBottom w:val="0"/>
          <w:divBdr>
            <w:top w:val="none" w:sz="0" w:space="0" w:color="auto"/>
            <w:left w:val="none" w:sz="0" w:space="0" w:color="auto"/>
            <w:bottom w:val="none" w:sz="0" w:space="0" w:color="auto"/>
            <w:right w:val="none" w:sz="0" w:space="0" w:color="auto"/>
          </w:divBdr>
        </w:div>
        <w:div w:id="1859808637">
          <w:marLeft w:val="0"/>
          <w:marRight w:val="0"/>
          <w:marTop w:val="0"/>
          <w:marBottom w:val="0"/>
          <w:divBdr>
            <w:top w:val="none" w:sz="0" w:space="0" w:color="auto"/>
            <w:left w:val="none" w:sz="0" w:space="0" w:color="auto"/>
            <w:bottom w:val="none" w:sz="0" w:space="0" w:color="auto"/>
            <w:right w:val="none" w:sz="0" w:space="0" w:color="auto"/>
          </w:divBdr>
        </w:div>
        <w:div w:id="2020962986">
          <w:marLeft w:val="0"/>
          <w:marRight w:val="0"/>
          <w:marTop w:val="0"/>
          <w:marBottom w:val="0"/>
          <w:divBdr>
            <w:top w:val="none" w:sz="0" w:space="0" w:color="auto"/>
            <w:left w:val="none" w:sz="0" w:space="0" w:color="auto"/>
            <w:bottom w:val="none" w:sz="0" w:space="0" w:color="auto"/>
            <w:right w:val="none" w:sz="0" w:space="0" w:color="auto"/>
          </w:divBdr>
        </w:div>
        <w:div w:id="87194822">
          <w:marLeft w:val="0"/>
          <w:marRight w:val="0"/>
          <w:marTop w:val="0"/>
          <w:marBottom w:val="0"/>
          <w:divBdr>
            <w:top w:val="none" w:sz="0" w:space="0" w:color="auto"/>
            <w:left w:val="none" w:sz="0" w:space="0" w:color="auto"/>
            <w:bottom w:val="none" w:sz="0" w:space="0" w:color="auto"/>
            <w:right w:val="none" w:sz="0" w:space="0" w:color="auto"/>
          </w:divBdr>
        </w:div>
        <w:div w:id="1891382166">
          <w:marLeft w:val="0"/>
          <w:marRight w:val="0"/>
          <w:marTop w:val="0"/>
          <w:marBottom w:val="0"/>
          <w:divBdr>
            <w:top w:val="none" w:sz="0" w:space="0" w:color="auto"/>
            <w:left w:val="none" w:sz="0" w:space="0" w:color="auto"/>
            <w:bottom w:val="none" w:sz="0" w:space="0" w:color="auto"/>
            <w:right w:val="none" w:sz="0" w:space="0" w:color="auto"/>
          </w:divBdr>
        </w:div>
      </w:divsChild>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22110463">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256596772">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3269357">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496798283">
      <w:bodyDiv w:val="1"/>
      <w:marLeft w:val="0"/>
      <w:marRight w:val="0"/>
      <w:marTop w:val="0"/>
      <w:marBottom w:val="0"/>
      <w:divBdr>
        <w:top w:val="none" w:sz="0" w:space="0" w:color="auto"/>
        <w:left w:val="none" w:sz="0" w:space="0" w:color="auto"/>
        <w:bottom w:val="none" w:sz="0" w:space="0" w:color="auto"/>
        <w:right w:val="none" w:sz="0" w:space="0" w:color="auto"/>
      </w:divBdr>
    </w:div>
    <w:div w:id="1669670165">
      <w:bodyDiv w:val="1"/>
      <w:marLeft w:val="0"/>
      <w:marRight w:val="0"/>
      <w:marTop w:val="0"/>
      <w:marBottom w:val="0"/>
      <w:divBdr>
        <w:top w:val="none" w:sz="0" w:space="0" w:color="auto"/>
        <w:left w:val="none" w:sz="0" w:space="0" w:color="auto"/>
        <w:bottom w:val="none" w:sz="0" w:space="0" w:color="auto"/>
        <w:right w:val="none" w:sz="0" w:space="0" w:color="auto"/>
      </w:divBdr>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
    <w:div w:id="1817793600">
      <w:bodyDiv w:val="1"/>
      <w:marLeft w:val="0"/>
      <w:marRight w:val="0"/>
      <w:marTop w:val="0"/>
      <w:marBottom w:val="0"/>
      <w:divBdr>
        <w:top w:val="none" w:sz="0" w:space="0" w:color="auto"/>
        <w:left w:val="none" w:sz="0" w:space="0" w:color="auto"/>
        <w:bottom w:val="none" w:sz="0" w:space="0" w:color="auto"/>
        <w:right w:val="none" w:sz="0" w:space="0" w:color="auto"/>
      </w:divBdr>
    </w:div>
    <w:div w:id="1845589390">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 w:id="1970670732">
      <w:bodyDiv w:val="1"/>
      <w:marLeft w:val="0"/>
      <w:marRight w:val="0"/>
      <w:marTop w:val="0"/>
      <w:marBottom w:val="0"/>
      <w:divBdr>
        <w:top w:val="none" w:sz="0" w:space="0" w:color="auto"/>
        <w:left w:val="none" w:sz="0" w:space="0" w:color="auto"/>
        <w:bottom w:val="none" w:sz="0" w:space="0" w:color="auto"/>
        <w:right w:val="none" w:sz="0" w:space="0" w:color="auto"/>
      </w:divBdr>
    </w:div>
    <w:div w:id="208340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Kingham Parish Council</cp:lastModifiedBy>
  <cp:revision>7</cp:revision>
  <cp:lastPrinted>2021-01-18T20:54:00Z</cp:lastPrinted>
  <dcterms:created xsi:type="dcterms:W3CDTF">2023-06-22T20:58:00Z</dcterms:created>
  <dcterms:modified xsi:type="dcterms:W3CDTF">2023-06-28T20:45:00Z</dcterms:modified>
</cp:coreProperties>
</file>